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F9" w:rsidRDefault="006028F9" w:rsidP="006028F9">
      <w:r>
        <w:t xml:space="preserve">Histological Study of the Effect of Bioactive Glass on </w:t>
      </w:r>
      <w:proofErr w:type="spellStart"/>
      <w:r>
        <w:t>Tibial</w:t>
      </w:r>
      <w:proofErr w:type="spellEnd"/>
    </w:p>
    <w:p w:rsidR="006028F9" w:rsidRDefault="006028F9" w:rsidP="006028F9">
      <w:r>
        <w:t>Bone Repair in Rats</w:t>
      </w:r>
    </w:p>
    <w:p w:rsidR="006028F9" w:rsidRDefault="006028F9" w:rsidP="006028F9">
      <w:proofErr w:type="spellStart"/>
      <w:r>
        <w:t>Gamal</w:t>
      </w:r>
      <w:proofErr w:type="spellEnd"/>
      <w:r>
        <w:t xml:space="preserve"> Abdel Salam1, Ali M. Ali1, Osama F. Ahmed1, Ibrahim S. Ali2, *</w:t>
      </w:r>
    </w:p>
    <w:p w:rsidR="006028F9" w:rsidRDefault="006028F9" w:rsidP="006028F9">
      <w:r>
        <w:t xml:space="preserve">1Anatomy Department, </w:t>
      </w:r>
      <w:proofErr w:type="spellStart"/>
      <w:r>
        <w:t>Benha</w:t>
      </w:r>
      <w:proofErr w:type="spellEnd"/>
      <w:r>
        <w:t xml:space="preserve"> Faculty of Medicine, </w:t>
      </w:r>
      <w:proofErr w:type="spellStart"/>
      <w:r>
        <w:t>Benha</w:t>
      </w:r>
      <w:proofErr w:type="spellEnd"/>
      <w:r>
        <w:t xml:space="preserve"> University, </w:t>
      </w:r>
      <w:proofErr w:type="spellStart"/>
      <w:r>
        <w:t>Benha</w:t>
      </w:r>
      <w:proofErr w:type="spellEnd"/>
      <w:r>
        <w:t xml:space="preserve"> City, Egypt</w:t>
      </w:r>
    </w:p>
    <w:p w:rsidR="006028F9" w:rsidRDefault="006028F9" w:rsidP="006028F9">
      <w:r>
        <w:t xml:space="preserve">2Faculty of Public Health and Health Informatics, Umm al- </w:t>
      </w:r>
      <w:proofErr w:type="spellStart"/>
      <w:r>
        <w:t>Qura</w:t>
      </w:r>
      <w:proofErr w:type="spellEnd"/>
      <w:r>
        <w:t xml:space="preserve"> University, Makah City, Saudi Arabia</w:t>
      </w:r>
    </w:p>
    <w:p w:rsidR="006028F9" w:rsidRDefault="006028F9" w:rsidP="006028F9">
      <w:r>
        <w:t>Email address:</w:t>
      </w:r>
    </w:p>
    <w:p w:rsidR="006028F9" w:rsidRDefault="006028F9" w:rsidP="006028F9">
      <w:r>
        <w:t>Ibrahim_shoub@hotmail.com (Ibrahim S. Ali), Drgamal19@yahoo.com (G. A. Salam)</w:t>
      </w:r>
    </w:p>
    <w:p w:rsidR="006028F9" w:rsidRDefault="006028F9" w:rsidP="006028F9">
      <w:r>
        <w:t>To cite this article:</w:t>
      </w:r>
    </w:p>
    <w:p w:rsidR="006028F9" w:rsidRDefault="006028F9" w:rsidP="006028F9">
      <w:proofErr w:type="spellStart"/>
      <w:r>
        <w:t>Gamal</w:t>
      </w:r>
      <w:proofErr w:type="spellEnd"/>
      <w:r>
        <w:t xml:space="preserve"> Abdel Salam, Ali M. Ali, Osama F. Ahmed, Ibrahim S. Ali. Histological Study of the Effect of Bioactive Glass on </w:t>
      </w:r>
      <w:proofErr w:type="spellStart"/>
      <w:r>
        <w:t>Tibial</w:t>
      </w:r>
      <w:proofErr w:type="spellEnd"/>
      <w:r>
        <w:t xml:space="preserve"> Bone Repair</w:t>
      </w:r>
    </w:p>
    <w:p w:rsidR="006028F9" w:rsidRDefault="006028F9" w:rsidP="006028F9">
      <w:proofErr w:type="gramStart"/>
      <w:r>
        <w:t>in</w:t>
      </w:r>
      <w:proofErr w:type="gramEnd"/>
      <w:r>
        <w:t xml:space="preserve"> Rats. </w:t>
      </w:r>
      <w:proofErr w:type="gramStart"/>
      <w:r>
        <w:t>International Journal of Clinical and Developmental Anatomy.</w:t>
      </w:r>
      <w:proofErr w:type="gramEnd"/>
      <w:r>
        <w:t xml:space="preserve"> Vol. 1, No. 2, 2015, pp. 13-21. </w:t>
      </w:r>
      <w:proofErr w:type="spellStart"/>
      <w:proofErr w:type="gramStart"/>
      <w:r>
        <w:t>doi</w:t>
      </w:r>
      <w:proofErr w:type="spellEnd"/>
      <w:proofErr w:type="gramEnd"/>
      <w:r>
        <w:t>: 10.11648/j.ijcda.20150102.11</w:t>
      </w:r>
    </w:p>
    <w:p w:rsidR="006028F9" w:rsidRDefault="006028F9" w:rsidP="006028F9">
      <w:r>
        <w:t>Abstract: The main goal of this study was to histologically evaluate the healing of surgically created defects on the tibiae of</w:t>
      </w:r>
    </w:p>
    <w:p w:rsidR="006028F9" w:rsidRDefault="006028F9" w:rsidP="006028F9">
      <w:proofErr w:type="gramStart"/>
      <w:r>
        <w:t>adult</w:t>
      </w:r>
      <w:proofErr w:type="gramEnd"/>
      <w:r>
        <w:t xml:space="preserve"> rats after implantation of bioactive glass. Twenty adult </w:t>
      </w:r>
      <w:proofErr w:type="spellStart"/>
      <w:r>
        <w:t>Wistar</w:t>
      </w:r>
      <w:proofErr w:type="spellEnd"/>
      <w:r>
        <w:t xml:space="preserve"> rats (body weight of 300g) were divided into two groups:</w:t>
      </w:r>
    </w:p>
    <w:p w:rsidR="006028F9" w:rsidRDefault="006028F9" w:rsidP="006028F9">
      <w:proofErr w:type="spellStart"/>
      <w:proofErr w:type="gramStart"/>
      <w:r>
        <w:t>bioglass</w:t>
      </w:r>
      <w:proofErr w:type="spellEnd"/>
      <w:proofErr w:type="gramEnd"/>
      <w:r>
        <w:t xml:space="preserve"> treated group (n=10) and control group (n=10). </w:t>
      </w:r>
      <w:proofErr w:type="spellStart"/>
      <w:r>
        <w:t>Unicortical</w:t>
      </w:r>
      <w:proofErr w:type="spellEnd"/>
      <w:r>
        <w:t xml:space="preserve"> bone defects with 3-mm diameter were performed in both</w:t>
      </w:r>
    </w:p>
    <w:p w:rsidR="006028F9" w:rsidRDefault="006028F9" w:rsidP="006028F9">
      <w:proofErr w:type="gramStart"/>
      <w:r>
        <w:t>tibiae</w:t>
      </w:r>
      <w:proofErr w:type="gramEnd"/>
      <w:r>
        <w:t xml:space="preserve"> of the animals and filled with </w:t>
      </w:r>
      <w:proofErr w:type="spellStart"/>
      <w:r>
        <w:t>bioglass</w:t>
      </w:r>
      <w:proofErr w:type="spellEnd"/>
      <w:r>
        <w:t xml:space="preserve"> particles. The rats were then sacrificed at 14, </w:t>
      </w:r>
      <w:proofErr w:type="gramStart"/>
      <w:r>
        <w:t>30 ,</w:t>
      </w:r>
      <w:proofErr w:type="gramEnd"/>
      <w:r>
        <w:t xml:space="preserve"> 60 and 90 days, and the tissues</w:t>
      </w:r>
    </w:p>
    <w:p w:rsidR="006028F9" w:rsidRDefault="006028F9" w:rsidP="006028F9">
      <w:proofErr w:type="gramStart"/>
      <w:r>
        <w:t>were</w:t>
      </w:r>
      <w:proofErr w:type="gramEnd"/>
      <w:r>
        <w:t xml:space="preserve"> prepared for histological processing, sectioning, and staining with </w:t>
      </w:r>
      <w:proofErr w:type="spellStart"/>
      <w:r>
        <w:t>hematoxylin</w:t>
      </w:r>
      <w:proofErr w:type="spellEnd"/>
      <w:r>
        <w:t xml:space="preserve"> and eosin, as well as Mallory </w:t>
      </w:r>
      <w:proofErr w:type="spellStart"/>
      <w:r>
        <w:t>trichrome</w:t>
      </w:r>
      <w:proofErr w:type="spellEnd"/>
      <w:r>
        <w:t>,</w:t>
      </w:r>
    </w:p>
    <w:p w:rsidR="006028F9" w:rsidRDefault="006028F9" w:rsidP="006028F9">
      <w:proofErr w:type="gramStart"/>
      <w:r>
        <w:t>and</w:t>
      </w:r>
      <w:proofErr w:type="gramEnd"/>
      <w:r>
        <w:t xml:space="preserve"> analyzed under light microscope. Within 7-14 days, both groups presented connective tissue septa with new bone</w:t>
      </w:r>
    </w:p>
    <w:p w:rsidR="006028F9" w:rsidRDefault="006028F9" w:rsidP="006028F9">
      <w:proofErr w:type="gramStart"/>
      <w:r>
        <w:t>formation</w:t>
      </w:r>
      <w:proofErr w:type="gramEnd"/>
      <w:r>
        <w:t xml:space="preserve">, more intense in </w:t>
      </w:r>
      <w:proofErr w:type="spellStart"/>
      <w:r>
        <w:t>bioglass</w:t>
      </w:r>
      <w:proofErr w:type="spellEnd"/>
      <w:r>
        <w:t xml:space="preserve"> treated group. In the subsequent periods (30, 60 and 90 days), these groups presented more</w:t>
      </w:r>
    </w:p>
    <w:p w:rsidR="006028F9" w:rsidRDefault="006028F9" w:rsidP="006028F9">
      <w:proofErr w:type="gramStart"/>
      <w:r>
        <w:t>mature</w:t>
      </w:r>
      <w:proofErr w:type="gramEnd"/>
      <w:r>
        <w:t xml:space="preserve"> bone tissue around the glass particles. Bone </w:t>
      </w:r>
      <w:proofErr w:type="spellStart"/>
      <w:r>
        <w:t>trabeculae</w:t>
      </w:r>
      <w:proofErr w:type="spellEnd"/>
      <w:r>
        <w:t xml:space="preserve"> formed in all experimental periods were juxtaposed to the glass</w:t>
      </w:r>
    </w:p>
    <w:p w:rsidR="006028F9" w:rsidRDefault="006028F9" w:rsidP="006028F9">
      <w:proofErr w:type="gramStart"/>
      <w:r>
        <w:t>particles</w:t>
      </w:r>
      <w:proofErr w:type="gramEnd"/>
      <w:r>
        <w:t xml:space="preserve">. It can be concluded that </w:t>
      </w:r>
      <w:proofErr w:type="spellStart"/>
      <w:r>
        <w:t>bioglass</w:t>
      </w:r>
      <w:proofErr w:type="spellEnd"/>
      <w:r>
        <w:t xml:space="preserve"> materials promoted bone formation over the entire extension of the defect,</w:t>
      </w:r>
    </w:p>
    <w:p w:rsidR="006028F9" w:rsidRDefault="006028F9" w:rsidP="006028F9">
      <w:proofErr w:type="gramStart"/>
      <w:r>
        <w:lastRenderedPageBreak/>
        <w:t>independently</w:t>
      </w:r>
      <w:proofErr w:type="gramEnd"/>
      <w:r>
        <w:t xml:space="preserve"> of the size of the granules, thus confirming their biological </w:t>
      </w:r>
      <w:proofErr w:type="spellStart"/>
      <w:r>
        <w:t>osteoconductive</w:t>
      </w:r>
      <w:proofErr w:type="spellEnd"/>
      <w:r>
        <w:t xml:space="preserve"> property.</w:t>
      </w:r>
    </w:p>
    <w:p w:rsidR="006028F9" w:rsidRDefault="006028F9" w:rsidP="006028F9">
      <w:r>
        <w:t xml:space="preserve">Keywords: </w:t>
      </w:r>
      <w:proofErr w:type="spellStart"/>
      <w:r>
        <w:t>Bioglass</w:t>
      </w:r>
      <w:proofErr w:type="spellEnd"/>
      <w:r>
        <w:t xml:space="preserve">, Albino Rat, </w:t>
      </w:r>
      <w:proofErr w:type="spellStart"/>
      <w:r>
        <w:t>Tibial</w:t>
      </w:r>
      <w:proofErr w:type="spellEnd"/>
      <w:r>
        <w:t xml:space="preserve"> Repair, Bone Healing</w:t>
      </w:r>
    </w:p>
    <w:p w:rsidR="006028F9" w:rsidRDefault="006028F9" w:rsidP="006028F9">
      <w:r>
        <w:t>1. Introduction</w:t>
      </w:r>
    </w:p>
    <w:p w:rsidR="006028F9" w:rsidRDefault="006028F9" w:rsidP="006028F9">
      <w:r>
        <w:t>Millions of fractures occur every year worldwide, with 6.2</w:t>
      </w:r>
    </w:p>
    <w:p w:rsidR="006028F9" w:rsidRDefault="006028F9" w:rsidP="006028F9">
      <w:proofErr w:type="spellStart"/>
      <w:proofErr w:type="gramStart"/>
      <w:r>
        <w:t>million</w:t>
      </w:r>
      <w:proofErr w:type="spellEnd"/>
      <w:proofErr w:type="gramEnd"/>
      <w:r>
        <w:t xml:space="preserve"> of them being reported per year in the United States</w:t>
      </w:r>
    </w:p>
    <w:p w:rsidR="006028F9" w:rsidRDefault="006028F9" w:rsidP="006028F9">
      <w:r>
        <w:t xml:space="preserve">(1). </w:t>
      </w:r>
      <w:proofErr w:type="gramStart"/>
      <w:r>
        <w:t>Among</w:t>
      </w:r>
      <w:proofErr w:type="gramEnd"/>
      <w:r>
        <w:t xml:space="preserve"> those, 5–10% show delayed healing; many</w:t>
      </w:r>
    </w:p>
    <w:p w:rsidR="006028F9" w:rsidRDefault="006028F9" w:rsidP="006028F9">
      <w:proofErr w:type="gramStart"/>
      <w:r>
        <w:t>persist</w:t>
      </w:r>
      <w:proofErr w:type="gramEnd"/>
      <w:r>
        <w:t xml:space="preserve"> for more than 9 months, and thus are termed nonunion</w:t>
      </w:r>
    </w:p>
    <w:p w:rsidR="006028F9" w:rsidRDefault="006028F9" w:rsidP="006028F9">
      <w:proofErr w:type="gramStart"/>
      <w:r>
        <w:t>fractures</w:t>
      </w:r>
      <w:proofErr w:type="gramEnd"/>
      <w:r>
        <w:t>. Multiple factors can impair fracture</w:t>
      </w:r>
    </w:p>
    <w:p w:rsidR="006028F9" w:rsidRDefault="006028F9" w:rsidP="006028F9">
      <w:proofErr w:type="gramStart"/>
      <w:r>
        <w:t>consolidation</w:t>
      </w:r>
      <w:proofErr w:type="gramEnd"/>
      <w:r>
        <w:t>, including bone loss caused by diseases, trauma,</w:t>
      </w:r>
    </w:p>
    <w:p w:rsidR="006028F9" w:rsidRDefault="006028F9" w:rsidP="006028F9">
      <w:proofErr w:type="gramStart"/>
      <w:r>
        <w:t>or</w:t>
      </w:r>
      <w:proofErr w:type="gramEnd"/>
      <w:r>
        <w:t xml:space="preserve"> tumor resection. Hence, there remains a need to learn more</w:t>
      </w:r>
    </w:p>
    <w:p w:rsidR="006028F9" w:rsidRDefault="006028F9" w:rsidP="006028F9">
      <w:proofErr w:type="gramStart"/>
      <w:r>
        <w:t>about</w:t>
      </w:r>
      <w:proofErr w:type="gramEnd"/>
      <w:r>
        <w:t xml:space="preserve"> the biology of fracture healing as well as to develop</w:t>
      </w:r>
    </w:p>
    <w:p w:rsidR="006028F9" w:rsidRDefault="006028F9" w:rsidP="006028F9">
      <w:proofErr w:type="gramStart"/>
      <w:r>
        <w:t>strategies</w:t>
      </w:r>
      <w:proofErr w:type="gramEnd"/>
      <w:r>
        <w:t xml:space="preserve"> for ensuring normal repair of the skeleton (2).</w:t>
      </w:r>
    </w:p>
    <w:p w:rsidR="006028F9" w:rsidRDefault="006028F9" w:rsidP="006028F9">
      <w:r>
        <w:t>Bone graft substitutes can be broadly divided into two</w:t>
      </w:r>
    </w:p>
    <w:p w:rsidR="006028F9" w:rsidRDefault="006028F9" w:rsidP="006028F9">
      <w:proofErr w:type="gramStart"/>
      <w:r>
        <w:t>main</w:t>
      </w:r>
      <w:proofErr w:type="gramEnd"/>
      <w:r>
        <w:t xml:space="preserve"> groups; biological and synthetic materials. Biological</w:t>
      </w:r>
    </w:p>
    <w:p w:rsidR="006028F9" w:rsidRDefault="006028F9" w:rsidP="006028F9">
      <w:proofErr w:type="gramStart"/>
      <w:r>
        <w:t>substitutes</w:t>
      </w:r>
      <w:proofErr w:type="gramEnd"/>
      <w:r>
        <w:t xml:space="preserve"> broadly include allografts or </w:t>
      </w:r>
      <w:proofErr w:type="spellStart"/>
      <w:r>
        <w:t>xenografts</w:t>
      </w:r>
      <w:proofErr w:type="spellEnd"/>
      <w:r>
        <w:t>, and also</w:t>
      </w:r>
    </w:p>
    <w:p w:rsidR="006028F9" w:rsidRDefault="006028F9" w:rsidP="006028F9">
      <w:proofErr w:type="gramStart"/>
      <w:r>
        <w:t>corals</w:t>
      </w:r>
      <w:proofErr w:type="gramEnd"/>
      <w:r>
        <w:t xml:space="preserve"> (3), natural polymers – collagen like (4) or</w:t>
      </w:r>
    </w:p>
    <w:p w:rsidR="006028F9" w:rsidRDefault="006028F9" w:rsidP="006028F9">
      <w:proofErr w:type="gramStart"/>
      <w:r>
        <w:t>demineralized</w:t>
      </w:r>
      <w:proofErr w:type="gramEnd"/>
      <w:r>
        <w:t xml:space="preserve"> bone matrix (DBM) (5). Allografts/</w:t>
      </w:r>
      <w:proofErr w:type="spellStart"/>
      <w:r>
        <w:t>xenografts</w:t>
      </w:r>
      <w:proofErr w:type="spellEnd"/>
    </w:p>
    <w:p w:rsidR="006028F9" w:rsidRDefault="006028F9" w:rsidP="006028F9">
      <w:proofErr w:type="gramStart"/>
      <w:r>
        <w:t>are</w:t>
      </w:r>
      <w:proofErr w:type="gramEnd"/>
      <w:r>
        <w:t xml:space="preserve"> still related with risk of disease transmission or immune</w:t>
      </w:r>
    </w:p>
    <w:p w:rsidR="006028F9" w:rsidRDefault="006028F9" w:rsidP="006028F9">
      <w:proofErr w:type="gramStart"/>
      <w:r>
        <w:t>rejection</w:t>
      </w:r>
      <w:proofErr w:type="gramEnd"/>
      <w:r>
        <w:t>, as well as with reduced biological properties</w:t>
      </w:r>
    </w:p>
    <w:p w:rsidR="006028F9" w:rsidRDefault="006028F9" w:rsidP="006028F9">
      <w:proofErr w:type="gramStart"/>
      <w:r>
        <w:t>following</w:t>
      </w:r>
      <w:proofErr w:type="gramEnd"/>
      <w:r>
        <w:t xml:space="preserve"> sterilization and storage, (6), and thus have limited</w:t>
      </w:r>
    </w:p>
    <w:p w:rsidR="006028F9" w:rsidRDefault="006028F9" w:rsidP="006028F9">
      <w:proofErr w:type="gramStart"/>
      <w:r>
        <w:t>usage</w:t>
      </w:r>
      <w:proofErr w:type="gramEnd"/>
      <w:r>
        <w:t>. Synthetic graft substitutes include porous metals, (7),</w:t>
      </w:r>
    </w:p>
    <w:p w:rsidR="006028F9" w:rsidRDefault="006028F9" w:rsidP="006028F9">
      <w:proofErr w:type="gramStart"/>
      <w:r>
        <w:t>bioactive</w:t>
      </w:r>
      <w:proofErr w:type="gramEnd"/>
      <w:r>
        <w:t xml:space="preserve"> glasses, (8), glass–ceramics, (9), synthetic polymers</w:t>
      </w:r>
    </w:p>
    <w:p w:rsidR="006028F9" w:rsidRDefault="006028F9" w:rsidP="006028F9">
      <w:r>
        <w:t>(</w:t>
      </w:r>
      <w:proofErr w:type="gramStart"/>
      <w:r>
        <w:t>e.g</w:t>
      </w:r>
      <w:proofErr w:type="gramEnd"/>
      <w:r>
        <w:t>. synthetic hydroxyapatite), (10), and calcium</w:t>
      </w:r>
    </w:p>
    <w:p w:rsidR="006028F9" w:rsidRDefault="006028F9" w:rsidP="006028F9">
      <w:proofErr w:type="gramStart"/>
      <w:r>
        <w:t>phosphates/</w:t>
      </w:r>
      <w:proofErr w:type="spellStart"/>
      <w:r>
        <w:t>sulphates</w:t>
      </w:r>
      <w:proofErr w:type="spellEnd"/>
      <w:proofErr w:type="gramEnd"/>
      <w:r>
        <w:t xml:space="preserve"> (11). Such materials pose an ever</w:t>
      </w:r>
    </w:p>
    <w:p w:rsidR="006028F9" w:rsidRDefault="006028F9" w:rsidP="006028F9">
      <w:proofErr w:type="gramStart"/>
      <w:r>
        <w:t>expanding</w:t>
      </w:r>
      <w:proofErr w:type="gramEnd"/>
      <w:r>
        <w:t xml:space="preserve"> portfolio of indications and have attracted</w:t>
      </w:r>
    </w:p>
    <w:p w:rsidR="006028F9" w:rsidRDefault="006028F9" w:rsidP="006028F9">
      <w:proofErr w:type="gramStart"/>
      <w:r>
        <w:lastRenderedPageBreak/>
        <w:t>significant</w:t>
      </w:r>
      <w:proofErr w:type="gramEnd"/>
      <w:r>
        <w:t xml:space="preserve"> scientific and clinical interest.</w:t>
      </w:r>
    </w:p>
    <w:p w:rsidR="006028F9" w:rsidRDefault="006028F9" w:rsidP="006028F9">
      <w:r>
        <w:t>Calcium-phosphate ceramics, such as hydroxyapatite, have</w:t>
      </w:r>
    </w:p>
    <w:p w:rsidR="006028F9" w:rsidRDefault="006028F9" w:rsidP="006028F9">
      <w:proofErr w:type="gramStart"/>
      <w:r>
        <w:t>been</w:t>
      </w:r>
      <w:proofErr w:type="gramEnd"/>
      <w:r>
        <w:t xml:space="preserve"> used because their chemical composition is closely</w:t>
      </w:r>
    </w:p>
    <w:p w:rsidR="006028F9" w:rsidRDefault="006028F9" w:rsidP="006028F9">
      <w:proofErr w:type="gramStart"/>
      <w:r>
        <w:t>related</w:t>
      </w:r>
      <w:proofErr w:type="gramEnd"/>
      <w:r>
        <w:t xml:space="preserve"> to that of the mineral phase of bone (12). These</w:t>
      </w:r>
    </w:p>
    <w:p w:rsidR="006028F9" w:rsidRDefault="006028F9" w:rsidP="006028F9">
      <w:proofErr w:type="gramStart"/>
      <w:r>
        <w:t>ceramics</w:t>
      </w:r>
      <w:proofErr w:type="gramEnd"/>
      <w:r>
        <w:t xml:space="preserve"> are adequately biocompatible, and do not induce</w:t>
      </w:r>
    </w:p>
    <w:p w:rsidR="006028F9" w:rsidRDefault="006028F9" w:rsidP="006028F9">
      <w:proofErr w:type="gramStart"/>
      <w:r>
        <w:t>adverse</w:t>
      </w:r>
      <w:proofErr w:type="gramEnd"/>
      <w:r>
        <w:t xml:space="preserve"> local tissue reactions, immunogenicity, or systemic</w:t>
      </w:r>
    </w:p>
    <w:p w:rsidR="006028F9" w:rsidRDefault="006028F9" w:rsidP="006028F9">
      <w:proofErr w:type="gramStart"/>
      <w:r>
        <w:t>toxicity</w:t>
      </w:r>
      <w:proofErr w:type="gramEnd"/>
      <w:r>
        <w:t>. Furthermore, because this material is</w:t>
      </w:r>
    </w:p>
    <w:p w:rsidR="006028F9" w:rsidRDefault="006028F9" w:rsidP="006028F9">
      <w:proofErr w:type="spellStart"/>
      <w:proofErr w:type="gramStart"/>
      <w:r>
        <w:t>osteoconductive</w:t>
      </w:r>
      <w:proofErr w:type="spellEnd"/>
      <w:proofErr w:type="gramEnd"/>
      <w:r>
        <w:t>, it acts as a support for new bone formation</w:t>
      </w:r>
    </w:p>
    <w:p w:rsidR="006028F9" w:rsidRDefault="006028F9" w:rsidP="006028F9">
      <w:proofErr w:type="gramStart"/>
      <w:r>
        <w:t>within</w:t>
      </w:r>
      <w:proofErr w:type="gramEnd"/>
      <w:r>
        <w:t xml:space="preserve"> the pore sites, which are deliberately generated in the</w:t>
      </w:r>
    </w:p>
    <w:p w:rsidR="006028F9" w:rsidRDefault="006028F9" w:rsidP="006028F9">
      <w:proofErr w:type="gramStart"/>
      <w:r>
        <w:t>structure</w:t>
      </w:r>
      <w:proofErr w:type="gramEnd"/>
      <w:r>
        <w:t>, (13).</w:t>
      </w:r>
    </w:p>
    <w:p w:rsidR="006028F9" w:rsidRDefault="006028F9" w:rsidP="006028F9">
      <w:r>
        <w:t>Unexpected results due to the use of the materials</w:t>
      </w:r>
    </w:p>
    <w:p w:rsidR="006028F9" w:rsidRDefault="006028F9" w:rsidP="006028F9">
      <w:proofErr w:type="gramStart"/>
      <w:r>
        <w:t>mentioned</w:t>
      </w:r>
      <w:proofErr w:type="gramEnd"/>
      <w:r>
        <w:t xml:space="preserve"> above have directed technological advances to</w:t>
      </w:r>
    </w:p>
    <w:p w:rsidR="006028F9" w:rsidRDefault="006028F9" w:rsidP="006028F9">
      <w:proofErr w:type="gramStart"/>
      <w:r>
        <w:t>recent</w:t>
      </w:r>
      <w:proofErr w:type="gramEnd"/>
      <w:r>
        <w:t xml:space="preserve"> studies with some bio-active materials to be used as</w:t>
      </w:r>
    </w:p>
    <w:p w:rsidR="006028F9" w:rsidRDefault="006028F9" w:rsidP="006028F9">
      <w:proofErr w:type="gramStart"/>
      <w:r>
        <w:t>bone</w:t>
      </w:r>
      <w:proofErr w:type="gramEnd"/>
      <w:r>
        <w:t xml:space="preserve"> substitutes, in several kinds of defects in the field of</w:t>
      </w:r>
    </w:p>
    <w:p w:rsidR="006028F9" w:rsidRDefault="006028F9" w:rsidP="006028F9">
      <w:proofErr w:type="gramStart"/>
      <w:r>
        <w:t>Dentistry.</w:t>
      </w:r>
      <w:proofErr w:type="gramEnd"/>
      <w:r>
        <w:t xml:space="preserve"> Bioactive glass has shown the ability to help bone</w:t>
      </w:r>
    </w:p>
    <w:p w:rsidR="006028F9" w:rsidRDefault="006028F9" w:rsidP="006028F9">
      <w:proofErr w:type="gramStart"/>
      <w:r>
        <w:t>regeneration</w:t>
      </w:r>
      <w:proofErr w:type="gramEnd"/>
      <w:r>
        <w:t xml:space="preserve"> and clinical insertion gain, with better results</w:t>
      </w:r>
    </w:p>
    <w:p w:rsidR="006028F9" w:rsidRDefault="006028F9" w:rsidP="006028F9">
      <w:proofErr w:type="gramStart"/>
      <w:r>
        <w:t>than</w:t>
      </w:r>
      <w:proofErr w:type="gramEnd"/>
      <w:r>
        <w:t xml:space="preserve"> other materials available, (14, 15, 16 &amp;18). This</w:t>
      </w:r>
    </w:p>
    <w:p w:rsidR="006028F9" w:rsidRDefault="006028F9" w:rsidP="006028F9">
      <w:proofErr w:type="gramStart"/>
      <w:r>
        <w:t>material</w:t>
      </w:r>
      <w:proofErr w:type="gramEnd"/>
      <w:r>
        <w:t xml:space="preserve"> has also demonstrated </w:t>
      </w:r>
      <w:proofErr w:type="spellStart"/>
      <w:r>
        <w:t>osteoconductive</w:t>
      </w:r>
      <w:proofErr w:type="spellEnd"/>
      <w:r>
        <w:t xml:space="preserve"> and</w:t>
      </w:r>
    </w:p>
    <w:p w:rsidR="006028F9" w:rsidRDefault="006028F9" w:rsidP="006028F9">
      <w:proofErr w:type="spellStart"/>
      <w:proofErr w:type="gramStart"/>
      <w:r>
        <w:t>osteopromotive</w:t>
      </w:r>
      <w:proofErr w:type="spellEnd"/>
      <w:proofErr w:type="gramEnd"/>
      <w:r>
        <w:t xml:space="preserve"> abilities in the biocompatible interface for</w:t>
      </w:r>
    </w:p>
    <w:p w:rsidR="006028F9" w:rsidRDefault="006028F9" w:rsidP="006028F9">
      <w:proofErr w:type="gramStart"/>
      <w:r>
        <w:t>osseous</w:t>
      </w:r>
      <w:proofErr w:type="gramEnd"/>
      <w:r>
        <w:t xml:space="preserve"> migration, and a bioactive surface colonized by</w:t>
      </w:r>
      <w:r>
        <w:t xml:space="preserve"> </w:t>
      </w:r>
      <w:proofErr w:type="spellStart"/>
      <w:r>
        <w:t>osteogenic</w:t>
      </w:r>
      <w:proofErr w:type="spellEnd"/>
      <w:r>
        <w:t xml:space="preserve"> cells free in the surgical wound (19).</w:t>
      </w:r>
    </w:p>
    <w:p w:rsidR="006028F9" w:rsidRDefault="006028F9" w:rsidP="006028F9">
      <w:r>
        <w:t xml:space="preserve">The use of </w:t>
      </w:r>
      <w:proofErr w:type="spellStart"/>
      <w:r>
        <w:t>Bioglass</w:t>
      </w:r>
      <w:proofErr w:type="spellEnd"/>
      <w:r>
        <w:t xml:space="preserve"> particles promotes a much faster</w:t>
      </w:r>
    </w:p>
    <w:p w:rsidR="006028F9" w:rsidRDefault="006028F9" w:rsidP="006028F9">
      <w:proofErr w:type="gramStart"/>
      <w:r>
        <w:t>proliferation</w:t>
      </w:r>
      <w:proofErr w:type="gramEnd"/>
      <w:r>
        <w:t xml:space="preserve"> of new bone tissue, comparable to that</w:t>
      </w:r>
    </w:p>
    <w:p w:rsidR="006028F9" w:rsidRDefault="006028F9" w:rsidP="006028F9">
      <w:proofErr w:type="gramStart"/>
      <w:r>
        <w:t>occurring</w:t>
      </w:r>
      <w:proofErr w:type="gramEnd"/>
      <w:r>
        <w:t xml:space="preserve"> after the use of </w:t>
      </w:r>
      <w:proofErr w:type="spellStart"/>
      <w:r>
        <w:t>autogenous</w:t>
      </w:r>
      <w:proofErr w:type="spellEnd"/>
      <w:r>
        <w:t xml:space="preserve"> bone graft; furthermore,</w:t>
      </w:r>
    </w:p>
    <w:p w:rsidR="006028F9" w:rsidRDefault="006028F9" w:rsidP="006028F9">
      <w:proofErr w:type="gramStart"/>
      <w:r>
        <w:t>the</w:t>
      </w:r>
      <w:proofErr w:type="gramEnd"/>
      <w:r>
        <w:t xml:space="preserve"> combination of </w:t>
      </w:r>
      <w:proofErr w:type="spellStart"/>
      <w:r>
        <w:t>Bioglass</w:t>
      </w:r>
      <w:proofErr w:type="spellEnd"/>
      <w:r>
        <w:t xml:space="preserve"> granules and </w:t>
      </w:r>
      <w:proofErr w:type="spellStart"/>
      <w:r>
        <w:t>autogenous</w:t>
      </w:r>
      <w:proofErr w:type="spellEnd"/>
      <w:r>
        <w:t xml:space="preserve"> bone</w:t>
      </w:r>
    </w:p>
    <w:p w:rsidR="006028F9" w:rsidRDefault="006028F9" w:rsidP="006028F9">
      <w:proofErr w:type="gramStart"/>
      <w:r>
        <w:t>results</w:t>
      </w:r>
      <w:proofErr w:type="gramEnd"/>
      <w:r>
        <w:t xml:space="preserve"> in more bone growth when compared to the</w:t>
      </w:r>
    </w:p>
    <w:p w:rsidR="006028F9" w:rsidRDefault="006028F9" w:rsidP="006028F9">
      <w:proofErr w:type="spellStart"/>
      <w:proofErr w:type="gramStart"/>
      <w:r>
        <w:lastRenderedPageBreak/>
        <w:t>autogenous</w:t>
      </w:r>
      <w:proofErr w:type="spellEnd"/>
      <w:proofErr w:type="gramEnd"/>
      <w:r>
        <w:t xml:space="preserve"> material, (20). </w:t>
      </w:r>
      <w:proofErr w:type="spellStart"/>
      <w:r>
        <w:t>Bioglasses</w:t>
      </w:r>
      <w:proofErr w:type="spellEnd"/>
      <w:r>
        <w:t xml:space="preserve"> inducing active</w:t>
      </w:r>
    </w:p>
    <w:p w:rsidR="006028F9" w:rsidRDefault="006028F9" w:rsidP="006028F9">
      <w:proofErr w:type="spellStart"/>
      <w:proofErr w:type="gramStart"/>
      <w:r>
        <w:t>biomineralization</w:t>
      </w:r>
      <w:proofErr w:type="spellEnd"/>
      <w:proofErr w:type="gramEnd"/>
      <w:r>
        <w:t xml:space="preserve"> for bone regeneration have been a high</w:t>
      </w:r>
    </w:p>
    <w:p w:rsidR="006028F9" w:rsidRDefault="006028F9" w:rsidP="006028F9">
      <w:proofErr w:type="gramStart"/>
      <w:r>
        <w:t>demand</w:t>
      </w:r>
      <w:proofErr w:type="gramEnd"/>
      <w:r>
        <w:t xml:space="preserve"> in the development of clinical regenerative medicine.</w:t>
      </w:r>
    </w:p>
    <w:p w:rsidR="006028F9" w:rsidRDefault="006028F9" w:rsidP="006028F9">
      <w:r>
        <w:t>Recent development of biomaterials in the field of tissue</w:t>
      </w:r>
    </w:p>
    <w:p w:rsidR="006028F9" w:rsidRDefault="006028F9" w:rsidP="006028F9">
      <w:proofErr w:type="gramStart"/>
      <w:r>
        <w:t>regeneration</w:t>
      </w:r>
      <w:proofErr w:type="gramEnd"/>
      <w:r>
        <w:t xml:space="preserve"> includes bioactivity inducing cell adhesion, and</w:t>
      </w:r>
    </w:p>
    <w:p w:rsidR="006028F9" w:rsidRDefault="006028F9" w:rsidP="006028F9">
      <w:proofErr w:type="gramStart"/>
      <w:r>
        <w:t>differentiation</w:t>
      </w:r>
      <w:proofErr w:type="gramEnd"/>
      <w:r>
        <w:t xml:space="preserve"> to achieve early healing efficacy (21).</w:t>
      </w:r>
    </w:p>
    <w:p w:rsidR="006028F9" w:rsidRDefault="006028F9" w:rsidP="006028F9">
      <w:r>
        <w:t>One of the most common and studied bioactive glasses is</w:t>
      </w:r>
    </w:p>
    <w:p w:rsidR="006028F9" w:rsidRDefault="006028F9" w:rsidP="006028F9">
      <w:proofErr w:type="spellStart"/>
      <w:r>
        <w:t>Bioglass</w:t>
      </w:r>
      <w:proofErr w:type="spellEnd"/>
      <w:r>
        <w:t xml:space="preserve"> 45S5, which has been known as the bioactive glass</w:t>
      </w:r>
    </w:p>
    <w:p w:rsidR="006028F9" w:rsidRDefault="006028F9" w:rsidP="006028F9">
      <w:proofErr w:type="gramStart"/>
      <w:r>
        <w:t>with</w:t>
      </w:r>
      <w:proofErr w:type="gramEnd"/>
      <w:r>
        <w:t xml:space="preserve"> the highest bioactivity index. It was first introduced in</w:t>
      </w:r>
    </w:p>
    <w:p w:rsidR="006028F9" w:rsidRDefault="006028F9" w:rsidP="006028F9">
      <w:proofErr w:type="gramStart"/>
      <w:r>
        <w:t>the</w:t>
      </w:r>
      <w:proofErr w:type="gramEnd"/>
      <w:r>
        <w:t xml:space="preserve"> early 1970s by Hench (22) and since then, it has been</w:t>
      </w:r>
    </w:p>
    <w:p w:rsidR="006028F9" w:rsidRDefault="006028F9" w:rsidP="006028F9">
      <w:proofErr w:type="gramStart"/>
      <w:r>
        <w:t>used</w:t>
      </w:r>
      <w:proofErr w:type="gramEnd"/>
      <w:r>
        <w:t xml:space="preserve"> in many clinical applications, including ridge</w:t>
      </w:r>
    </w:p>
    <w:p w:rsidR="006028F9" w:rsidRDefault="006028F9" w:rsidP="006028F9">
      <w:proofErr w:type="gramStart"/>
      <w:r>
        <w:t>preservation</w:t>
      </w:r>
      <w:proofErr w:type="gramEnd"/>
      <w:r>
        <w:t>, sinus augmentation, and the repair of</w:t>
      </w:r>
    </w:p>
    <w:p w:rsidR="006028F9" w:rsidRDefault="006028F9" w:rsidP="006028F9">
      <w:proofErr w:type="gramStart"/>
      <w:r>
        <w:t>periodontal</w:t>
      </w:r>
      <w:proofErr w:type="gramEnd"/>
      <w:r>
        <w:t xml:space="preserve"> bone defects (23). It is a silica-based </w:t>
      </w:r>
      <w:proofErr w:type="spellStart"/>
      <w:r>
        <w:t>meltderived</w:t>
      </w:r>
      <w:proofErr w:type="spellEnd"/>
    </w:p>
    <w:p w:rsidR="006028F9" w:rsidRDefault="006028F9" w:rsidP="006028F9">
      <w:proofErr w:type="gramStart"/>
      <w:r>
        <w:t>glass</w:t>
      </w:r>
      <w:proofErr w:type="gramEnd"/>
      <w:r>
        <w:t xml:space="preserve"> characterized by a SiO2 content of less than 60%, a</w:t>
      </w:r>
    </w:p>
    <w:p w:rsidR="006028F9" w:rsidRDefault="006028F9" w:rsidP="006028F9">
      <w:proofErr w:type="gramStart"/>
      <w:r>
        <w:t>high</w:t>
      </w:r>
      <w:proofErr w:type="gramEnd"/>
      <w:r>
        <w:t xml:space="preserve"> Na2O and </w:t>
      </w:r>
      <w:proofErr w:type="spellStart"/>
      <w:r>
        <w:t>CaO</w:t>
      </w:r>
      <w:proofErr w:type="spellEnd"/>
      <w:r>
        <w:t xml:space="preserve"> content, and a high </w:t>
      </w:r>
      <w:proofErr w:type="spellStart"/>
      <w:r>
        <w:t>CaO</w:t>
      </w:r>
      <w:proofErr w:type="spellEnd"/>
      <w:r>
        <w:t>: P2O5 ratio.</w:t>
      </w:r>
    </w:p>
    <w:p w:rsidR="006028F9" w:rsidRDefault="006028F9" w:rsidP="006028F9">
      <w:proofErr w:type="spellStart"/>
      <w:r>
        <w:t>Bioglass</w:t>
      </w:r>
      <w:proofErr w:type="spellEnd"/>
      <w:r>
        <w:t xml:space="preserve"> 45S5has been shown to stimulate in vitro</w:t>
      </w:r>
    </w:p>
    <w:p w:rsidR="006028F9" w:rsidRDefault="006028F9" w:rsidP="006028F9">
      <w:proofErr w:type="spellStart"/>
      <w:proofErr w:type="gramStart"/>
      <w:r>
        <w:t>osteogenesis</w:t>
      </w:r>
      <w:proofErr w:type="spellEnd"/>
      <w:proofErr w:type="gramEnd"/>
      <w:r>
        <w:t xml:space="preserve"> inducing proliferation and differentiation of</w:t>
      </w:r>
    </w:p>
    <w:p w:rsidR="006028F9" w:rsidRDefault="006028F9" w:rsidP="006028F9">
      <w:proofErr w:type="gramStart"/>
      <w:r>
        <w:t>human</w:t>
      </w:r>
      <w:proofErr w:type="gramEnd"/>
      <w:r>
        <w:t xml:space="preserve"> fibroblasts and osteoblasts (24,25 &amp;26).</w:t>
      </w:r>
    </w:p>
    <w:p w:rsidR="006028F9" w:rsidRDefault="006028F9" w:rsidP="006028F9">
      <w:r>
        <w:t>A novel fully-crystallized bioactive glass-ceramic of the</w:t>
      </w:r>
    </w:p>
    <w:p w:rsidR="006028F9" w:rsidRDefault="006028F9" w:rsidP="006028F9">
      <w:proofErr w:type="gramStart"/>
      <w:r>
        <w:t>quaternary</w:t>
      </w:r>
      <w:proofErr w:type="gramEnd"/>
      <w:r>
        <w:t xml:space="preserve"> P2O5–Na2O–</w:t>
      </w:r>
      <w:proofErr w:type="spellStart"/>
      <w:r>
        <w:t>CaO</w:t>
      </w:r>
      <w:proofErr w:type="spellEnd"/>
      <w:r>
        <w:t>–SiO2 system has been</w:t>
      </w:r>
    </w:p>
    <w:p w:rsidR="006028F9" w:rsidRDefault="006028F9" w:rsidP="006028F9">
      <w:proofErr w:type="gramStart"/>
      <w:r>
        <w:t>developed</w:t>
      </w:r>
      <w:proofErr w:type="gramEnd"/>
      <w:r>
        <w:t xml:space="preserve"> (</w:t>
      </w:r>
      <w:proofErr w:type="spellStart"/>
      <w:r>
        <w:t>Biosilicate</w:t>
      </w:r>
      <w:proofErr w:type="spellEnd"/>
      <w:r>
        <w:t>, patent application WO 2004/ 074199).</w:t>
      </w:r>
    </w:p>
    <w:p w:rsidR="006028F9" w:rsidRDefault="006028F9" w:rsidP="006028F9">
      <w:r>
        <w:t>Therefore, full crystallization of the material may lead to</w:t>
      </w:r>
    </w:p>
    <w:p w:rsidR="006028F9" w:rsidRDefault="006028F9" w:rsidP="006028F9">
      <w:proofErr w:type="gramStart"/>
      <w:r>
        <w:t>enhanced</w:t>
      </w:r>
      <w:proofErr w:type="gramEnd"/>
      <w:r>
        <w:t xml:space="preserve"> mechanical properties of the bulk material or less</w:t>
      </w:r>
    </w:p>
    <w:p w:rsidR="006028F9" w:rsidRDefault="006028F9" w:rsidP="006028F9">
      <w:proofErr w:type="gramStart"/>
      <w:r>
        <w:t>sharp</w:t>
      </w:r>
      <w:proofErr w:type="gramEnd"/>
      <w:r>
        <w:t xml:space="preserve"> and abrasive particles when the material is milled to a</w:t>
      </w:r>
    </w:p>
    <w:p w:rsidR="006028F9" w:rsidRDefault="006028F9" w:rsidP="006028F9">
      <w:proofErr w:type="gramStart"/>
      <w:r>
        <w:t>powder</w:t>
      </w:r>
      <w:proofErr w:type="gramEnd"/>
      <w:r>
        <w:t xml:space="preserve">. The </w:t>
      </w:r>
      <w:proofErr w:type="spellStart"/>
      <w:r>
        <w:t>Biosilicate</w:t>
      </w:r>
      <w:proofErr w:type="spellEnd"/>
      <w:r>
        <w:t xml:space="preserve"> has presented a stimulatory effect on</w:t>
      </w:r>
    </w:p>
    <w:p w:rsidR="006028F9" w:rsidRDefault="006028F9" w:rsidP="006028F9">
      <w:proofErr w:type="gramStart"/>
      <w:r>
        <w:lastRenderedPageBreak/>
        <w:t>bone</w:t>
      </w:r>
      <w:proofErr w:type="gramEnd"/>
      <w:r>
        <w:t xml:space="preserve"> cell metabolism. Comparing the growth of </w:t>
      </w:r>
      <w:proofErr w:type="spellStart"/>
      <w:r>
        <w:t>osteogenic</w:t>
      </w:r>
      <w:proofErr w:type="spellEnd"/>
    </w:p>
    <w:p w:rsidR="006028F9" w:rsidRDefault="006028F9" w:rsidP="006028F9">
      <w:proofErr w:type="gramStart"/>
      <w:r>
        <w:t>cells</w:t>
      </w:r>
      <w:proofErr w:type="gramEnd"/>
      <w:r>
        <w:t xml:space="preserve"> on </w:t>
      </w:r>
      <w:proofErr w:type="spellStart"/>
      <w:r>
        <w:t>Biosilicate</w:t>
      </w:r>
      <w:proofErr w:type="spellEnd"/>
      <w:r>
        <w:t xml:space="preserve"> and </w:t>
      </w:r>
      <w:proofErr w:type="spellStart"/>
      <w:r>
        <w:t>Bioglass</w:t>
      </w:r>
      <w:proofErr w:type="spellEnd"/>
      <w:r>
        <w:t xml:space="preserve"> 45S5 disks for a period of</w:t>
      </w:r>
    </w:p>
    <w:p w:rsidR="006028F9" w:rsidRDefault="006028F9" w:rsidP="006028F9">
      <w:proofErr w:type="gramStart"/>
      <w:r>
        <w:t>up</w:t>
      </w:r>
      <w:proofErr w:type="gramEnd"/>
      <w:r>
        <w:t xml:space="preserve"> to 17 days, they found that, although no significant</w:t>
      </w:r>
    </w:p>
    <w:p w:rsidR="006028F9" w:rsidRDefault="006028F9" w:rsidP="006028F9">
      <w:proofErr w:type="gramStart"/>
      <w:r>
        <w:t>differences</w:t>
      </w:r>
      <w:proofErr w:type="gramEnd"/>
      <w:r>
        <w:t xml:space="preserve"> were detected in terms of protein content and</w:t>
      </w:r>
    </w:p>
    <w:p w:rsidR="006028F9" w:rsidRDefault="006028F9" w:rsidP="006028F9">
      <w:proofErr w:type="gramStart"/>
      <w:r>
        <w:t>alkaline</w:t>
      </w:r>
      <w:proofErr w:type="gramEnd"/>
      <w:r>
        <w:t xml:space="preserve"> phosphatase activity at days 11 and 17, </w:t>
      </w:r>
      <w:proofErr w:type="spellStart"/>
      <w:r>
        <w:t>Biosilicate</w:t>
      </w:r>
      <w:proofErr w:type="spellEnd"/>
    </w:p>
    <w:p w:rsidR="006028F9" w:rsidRDefault="006028F9" w:rsidP="006028F9">
      <w:proofErr w:type="gramStart"/>
      <w:r>
        <w:t>supported</w:t>
      </w:r>
      <w:proofErr w:type="gramEnd"/>
      <w:r>
        <w:t xml:space="preserve"> significantly larger areas of calcified matrix at day</w:t>
      </w:r>
    </w:p>
    <w:p w:rsidR="006028F9" w:rsidRDefault="006028F9" w:rsidP="006028F9">
      <w:r>
        <w:t>17. Results indicate that full crystallization of bioactive</w:t>
      </w:r>
    </w:p>
    <w:p w:rsidR="006028F9" w:rsidRDefault="006028F9" w:rsidP="006028F9">
      <w:proofErr w:type="gramStart"/>
      <w:r>
        <w:t>glasses</w:t>
      </w:r>
      <w:proofErr w:type="gramEnd"/>
      <w:r>
        <w:t xml:space="preserve"> in a range of compositions of the system P2O5–</w:t>
      </w:r>
    </w:p>
    <w:p w:rsidR="006028F9" w:rsidRDefault="006028F9" w:rsidP="006028F9">
      <w:r>
        <w:t>Na2O–</w:t>
      </w:r>
      <w:proofErr w:type="spellStart"/>
      <w:r>
        <w:t>CaO</w:t>
      </w:r>
      <w:proofErr w:type="spellEnd"/>
      <w:r>
        <w:t>–SiO2 may promote enhancement of in vitro</w:t>
      </w:r>
    </w:p>
    <w:p w:rsidR="006028F9" w:rsidRDefault="006028F9" w:rsidP="006028F9">
      <w:proofErr w:type="gramStart"/>
      <w:r>
        <w:t>bone-like</w:t>
      </w:r>
      <w:proofErr w:type="gramEnd"/>
      <w:r>
        <w:t xml:space="preserve"> tissue formation in an </w:t>
      </w:r>
      <w:proofErr w:type="spellStart"/>
      <w:r>
        <w:t>osteogenic</w:t>
      </w:r>
      <w:proofErr w:type="spellEnd"/>
      <w:r>
        <w:t xml:space="preserve"> cell culture</w:t>
      </w:r>
    </w:p>
    <w:p w:rsidR="006028F9" w:rsidRDefault="006028F9" w:rsidP="006028F9">
      <w:proofErr w:type="gramStart"/>
      <w:r>
        <w:t>system</w:t>
      </w:r>
      <w:proofErr w:type="gramEnd"/>
      <w:r>
        <w:t>, (27).</w:t>
      </w:r>
    </w:p>
    <w:p w:rsidR="006028F9" w:rsidRDefault="006028F9" w:rsidP="006028F9">
      <w:r>
        <w:t xml:space="preserve">Notwithstanding the positive effects of </w:t>
      </w:r>
      <w:proofErr w:type="spellStart"/>
      <w:r>
        <w:t>Biosilicate</w:t>
      </w:r>
      <w:proofErr w:type="spellEnd"/>
      <w:r>
        <w:t xml:space="preserve"> on bone</w:t>
      </w:r>
    </w:p>
    <w:p w:rsidR="006028F9" w:rsidRDefault="006028F9" w:rsidP="006028F9">
      <w:proofErr w:type="gramStart"/>
      <w:r>
        <w:t>cell</w:t>
      </w:r>
      <w:proofErr w:type="gramEnd"/>
      <w:r>
        <w:t xml:space="preserve"> proliferation, studies investigating its effects on bone</w:t>
      </w:r>
    </w:p>
    <w:p w:rsidR="006028F9" w:rsidRDefault="006028F9" w:rsidP="006028F9">
      <w:proofErr w:type="gramStart"/>
      <w:r>
        <w:t>healing</w:t>
      </w:r>
      <w:proofErr w:type="gramEnd"/>
      <w:r>
        <w:t xml:space="preserve"> are fairly limited in the literature. To the best of our</w:t>
      </w:r>
    </w:p>
    <w:p w:rsidR="006028F9" w:rsidRDefault="006028F9" w:rsidP="006028F9">
      <w:proofErr w:type="gramStart"/>
      <w:r>
        <w:t>knowledge</w:t>
      </w:r>
      <w:proofErr w:type="gramEnd"/>
      <w:r>
        <w:t>, there is one study demonstrating in vitro</w:t>
      </w:r>
    </w:p>
    <w:p w:rsidR="006028F9" w:rsidRDefault="006028F9" w:rsidP="006028F9">
      <w:proofErr w:type="spellStart"/>
      <w:proofErr w:type="gramStart"/>
      <w:r>
        <w:t>osteogenesis</w:t>
      </w:r>
      <w:proofErr w:type="spellEnd"/>
      <w:proofErr w:type="gramEnd"/>
      <w:r>
        <w:t xml:space="preserve"> on a highly bioactive glass-ceramic. It is</w:t>
      </w:r>
    </w:p>
    <w:p w:rsidR="006028F9" w:rsidRDefault="006028F9" w:rsidP="006028F9">
      <w:proofErr w:type="gramStart"/>
      <w:r>
        <w:t>important</w:t>
      </w:r>
      <w:proofErr w:type="gramEnd"/>
      <w:r>
        <w:t xml:space="preserve"> to emphasize that in vitro studies do not consider</w:t>
      </w:r>
    </w:p>
    <w:p w:rsidR="006028F9" w:rsidRDefault="006028F9" w:rsidP="006028F9">
      <w:proofErr w:type="gramStart"/>
      <w:r>
        <w:t>the</w:t>
      </w:r>
      <w:proofErr w:type="gramEnd"/>
      <w:r>
        <w:t xml:space="preserve"> complex homeostatic situation that occurs in vivo. In</w:t>
      </w:r>
    </w:p>
    <w:p w:rsidR="006028F9" w:rsidRDefault="006028F9" w:rsidP="006028F9">
      <w:proofErr w:type="gramStart"/>
      <w:r>
        <w:t>order</w:t>
      </w:r>
      <w:proofErr w:type="gramEnd"/>
      <w:r>
        <w:t xml:space="preserve"> to progress our understanding of the physiological</w:t>
      </w:r>
    </w:p>
    <w:p w:rsidR="006028F9" w:rsidRDefault="006028F9" w:rsidP="006028F9">
      <w:proofErr w:type="gramStart"/>
      <w:r>
        <w:t>processes</w:t>
      </w:r>
      <w:proofErr w:type="gramEnd"/>
      <w:r>
        <w:t xml:space="preserve"> of the </w:t>
      </w:r>
      <w:proofErr w:type="spellStart"/>
      <w:r>
        <w:t>Biosilicate</w:t>
      </w:r>
      <w:proofErr w:type="spellEnd"/>
      <w:r>
        <w:t>_ on fracture consolidation, the</w:t>
      </w:r>
    </w:p>
    <w:p w:rsidR="006028F9" w:rsidRDefault="006028F9" w:rsidP="006028F9">
      <w:proofErr w:type="gramStart"/>
      <w:r>
        <w:t>goal</w:t>
      </w:r>
      <w:proofErr w:type="gramEnd"/>
      <w:r>
        <w:t xml:space="preserve"> of </w:t>
      </w:r>
      <w:proofErr w:type="spellStart"/>
      <w:r>
        <w:t>Ribeiro</w:t>
      </w:r>
      <w:proofErr w:type="spellEnd"/>
      <w:r>
        <w:t xml:space="preserve"> and Masumoto (28) study was to examine the</w:t>
      </w:r>
    </w:p>
    <w:p w:rsidR="006028F9" w:rsidRDefault="006028F9" w:rsidP="006028F9">
      <w:proofErr w:type="gramStart"/>
      <w:r>
        <w:t>mechanical</w:t>
      </w:r>
      <w:proofErr w:type="gramEnd"/>
      <w:r>
        <w:t xml:space="preserve"> and histological characteristics of bone defects</w:t>
      </w:r>
    </w:p>
    <w:p w:rsidR="006028F9" w:rsidRDefault="006028F9" w:rsidP="006028F9">
      <w:proofErr w:type="gramStart"/>
      <w:r>
        <w:t>filled</w:t>
      </w:r>
      <w:proofErr w:type="gramEnd"/>
      <w:r>
        <w:t xml:space="preserve"> with two different particle sizes of </w:t>
      </w:r>
      <w:proofErr w:type="spellStart"/>
      <w:r>
        <w:t>biosilicate</w:t>
      </w:r>
      <w:proofErr w:type="spellEnd"/>
      <w:r>
        <w:t xml:space="preserve"> materials</w:t>
      </w:r>
    </w:p>
    <w:p w:rsidR="006028F9" w:rsidRDefault="006028F9" w:rsidP="006028F9">
      <w:r>
        <w:t>(180–212 and 300–355 lm mean size) and to compare these</w:t>
      </w:r>
    </w:p>
    <w:p w:rsidR="006028F9" w:rsidRDefault="006028F9" w:rsidP="006028F9">
      <w:proofErr w:type="gramStart"/>
      <w:r>
        <w:t>characteristics</w:t>
      </w:r>
      <w:proofErr w:type="gramEnd"/>
      <w:r>
        <w:t xml:space="preserve"> to those obtained with a </w:t>
      </w:r>
      <w:proofErr w:type="spellStart"/>
      <w:r>
        <w:t>Bioglass</w:t>
      </w:r>
      <w:proofErr w:type="spellEnd"/>
      <w:r>
        <w:t>_ material of</w:t>
      </w:r>
    </w:p>
    <w:p w:rsidR="006028F9" w:rsidRDefault="006028F9" w:rsidP="006028F9">
      <w:proofErr w:type="gramStart"/>
      <w:r>
        <w:lastRenderedPageBreak/>
        <w:t>similar</w:t>
      </w:r>
      <w:proofErr w:type="gramEnd"/>
      <w:r>
        <w:t xml:space="preserve"> particle sizes. An additional control group, that</w:t>
      </w:r>
    </w:p>
    <w:p w:rsidR="006028F9" w:rsidRDefault="006028F9" w:rsidP="006028F9">
      <w:proofErr w:type="gramStart"/>
      <w:r>
        <w:t>remained</w:t>
      </w:r>
      <w:proofErr w:type="gramEnd"/>
      <w:r>
        <w:t xml:space="preserve"> empty, was included. Recently, we have applied</w:t>
      </w:r>
    </w:p>
    <w:p w:rsidR="006028F9" w:rsidRDefault="006028F9" w:rsidP="006028F9">
      <w:proofErr w:type="gramStart"/>
      <w:r>
        <w:t>this</w:t>
      </w:r>
      <w:proofErr w:type="gramEnd"/>
      <w:r>
        <w:t xml:space="preserve"> methodology with success in rats exposed to laser,</w:t>
      </w:r>
    </w:p>
    <w:p w:rsidR="006028F9" w:rsidRDefault="006028F9" w:rsidP="006028F9">
      <w:proofErr w:type="gramStart"/>
      <w:r>
        <w:t>treated</w:t>
      </w:r>
      <w:proofErr w:type="gramEnd"/>
      <w:r>
        <w:t xml:space="preserve"> or not with anti-inflammatory drugs (29).</w:t>
      </w:r>
    </w:p>
    <w:p w:rsidR="006028F9" w:rsidRDefault="006028F9" w:rsidP="006028F9">
      <w:r>
        <w:t>2. Material and Methods</w:t>
      </w:r>
    </w:p>
    <w:p w:rsidR="006028F9" w:rsidRDefault="006028F9" w:rsidP="006028F9">
      <w:r>
        <w:t>In the present study, 20 male rats (</w:t>
      </w:r>
      <w:proofErr w:type="spellStart"/>
      <w:r>
        <w:t>Rattus</w:t>
      </w:r>
      <w:proofErr w:type="spellEnd"/>
      <w:r>
        <w:t xml:space="preserve"> </w:t>
      </w:r>
      <w:proofErr w:type="spellStart"/>
      <w:r>
        <w:t>norvegicus</w:t>
      </w:r>
      <w:proofErr w:type="spellEnd"/>
      <w:r>
        <w:t>,</w:t>
      </w:r>
    </w:p>
    <w:p w:rsidR="006028F9" w:rsidRDefault="006028F9" w:rsidP="006028F9">
      <w:r>
        <w:t xml:space="preserve">Albinus, </w:t>
      </w:r>
      <w:proofErr w:type="spellStart"/>
      <w:r>
        <w:t>Wistar</w:t>
      </w:r>
      <w:proofErr w:type="spellEnd"/>
      <w:r>
        <w:t>) weighing 300g were used, which were fed a</w:t>
      </w:r>
    </w:p>
    <w:p w:rsidR="006028F9" w:rsidRDefault="006028F9" w:rsidP="006028F9">
      <w:proofErr w:type="gramStart"/>
      <w:r>
        <w:t>solid</w:t>
      </w:r>
      <w:proofErr w:type="gramEnd"/>
      <w:r>
        <w:t xml:space="preserve"> diet before and during the experimental period and</w:t>
      </w:r>
    </w:p>
    <w:p w:rsidR="006028F9" w:rsidRDefault="006028F9" w:rsidP="006028F9">
      <w:proofErr w:type="gramStart"/>
      <w:r>
        <w:t>received</w:t>
      </w:r>
      <w:proofErr w:type="gramEnd"/>
      <w:r>
        <w:t xml:space="preserve"> water ad libitum. They were classified into two</w:t>
      </w:r>
    </w:p>
    <w:p w:rsidR="006028F9" w:rsidRDefault="006028F9" w:rsidP="006028F9">
      <w:proofErr w:type="gramStart"/>
      <w:r>
        <w:t>groups</w:t>
      </w:r>
      <w:proofErr w:type="gramEnd"/>
      <w:r>
        <w:t xml:space="preserve">; control group (10 rats), and </w:t>
      </w:r>
      <w:proofErr w:type="spellStart"/>
      <w:r>
        <w:t>bioglass</w:t>
      </w:r>
      <w:proofErr w:type="spellEnd"/>
      <w:r>
        <w:t xml:space="preserve"> treated group</w:t>
      </w:r>
    </w:p>
    <w:p w:rsidR="006028F9" w:rsidRDefault="006028F9" w:rsidP="006028F9">
      <w:proofErr w:type="gramStart"/>
      <w:r>
        <w:t>(10 rats).</w:t>
      </w:r>
      <w:proofErr w:type="gramEnd"/>
    </w:p>
    <w:p w:rsidR="006028F9" w:rsidRDefault="006028F9" w:rsidP="006028F9">
      <w:r>
        <w:t>2.1. Bone Substitutes</w:t>
      </w:r>
    </w:p>
    <w:p w:rsidR="006028F9" w:rsidRDefault="006028F9" w:rsidP="006028F9">
      <w:r>
        <w:t>2.1.1. Preparation of Bioactive Silicate Glass</w:t>
      </w:r>
    </w:p>
    <w:p w:rsidR="006028F9" w:rsidRDefault="006028F9" w:rsidP="006028F9">
      <w:r>
        <w:t xml:space="preserve">All chemicals used in preparation of glasses such as </w:t>
      </w:r>
      <w:proofErr w:type="spellStart"/>
      <w:r>
        <w:t>finegrained</w:t>
      </w:r>
      <w:proofErr w:type="spellEnd"/>
    </w:p>
    <w:p w:rsidR="006028F9" w:rsidRDefault="006028F9" w:rsidP="006028F9">
      <w:r>
        <w:t>Quartz (SiO2), calcium carbonate (CaCO3), sodium</w:t>
      </w:r>
    </w:p>
    <w:p w:rsidR="006028F9" w:rsidRDefault="006028F9" w:rsidP="006028F9">
      <w:proofErr w:type="gramStart"/>
      <w:r>
        <w:t>carbonate</w:t>
      </w:r>
      <w:proofErr w:type="gramEnd"/>
      <w:r>
        <w:t xml:space="preserve"> (Na2CO3), and ammonium </w:t>
      </w:r>
      <w:proofErr w:type="spellStart"/>
      <w:r>
        <w:t>dihydrogen</w:t>
      </w:r>
      <w:proofErr w:type="spellEnd"/>
    </w:p>
    <w:p w:rsidR="006028F9" w:rsidRDefault="006028F9" w:rsidP="006028F9">
      <w:proofErr w:type="gramStart"/>
      <w:r>
        <w:t>orthophosphate</w:t>
      </w:r>
      <w:proofErr w:type="gramEnd"/>
      <w:r>
        <w:t xml:space="preserve"> (NH4H2PO4) are selected from high pure</w:t>
      </w:r>
    </w:p>
    <w:p w:rsidR="006028F9" w:rsidRDefault="006028F9" w:rsidP="006028F9">
      <w:proofErr w:type="gramStart"/>
      <w:r>
        <w:t>chemicals</w:t>
      </w:r>
      <w:proofErr w:type="gramEnd"/>
      <w:r>
        <w:t>. All the chemicals were of analytical grade and</w:t>
      </w:r>
    </w:p>
    <w:p w:rsidR="006028F9" w:rsidRDefault="006028F9" w:rsidP="006028F9">
      <w:proofErr w:type="gramStart"/>
      <w:r>
        <w:t>were</w:t>
      </w:r>
      <w:proofErr w:type="gramEnd"/>
      <w:r>
        <w:t xml:space="preserve"> used without further purification. Quartz was used for</w:t>
      </w:r>
    </w:p>
    <w:p w:rsidR="006028F9" w:rsidRDefault="006028F9" w:rsidP="006028F9">
      <w:proofErr w:type="gramStart"/>
      <w:r>
        <w:t>silica</w:t>
      </w:r>
      <w:proofErr w:type="gramEnd"/>
      <w:r>
        <w:t xml:space="preserve"> (SiO2). Lime (</w:t>
      </w:r>
      <w:proofErr w:type="spellStart"/>
      <w:r>
        <w:t>CaO</w:t>
      </w:r>
      <w:proofErr w:type="spellEnd"/>
      <w:r>
        <w:t>) and soda (Na2O) were introduced</w:t>
      </w:r>
    </w:p>
    <w:p w:rsidR="006028F9" w:rsidRDefault="006028F9" w:rsidP="006028F9">
      <w:proofErr w:type="gramStart"/>
      <w:r>
        <w:t>in</w:t>
      </w:r>
      <w:proofErr w:type="gramEnd"/>
      <w:r>
        <w:t xml:space="preserve"> the form of their respective anhydrous carbonates.</w:t>
      </w:r>
    </w:p>
    <w:p w:rsidR="006028F9" w:rsidRDefault="006028F9" w:rsidP="006028F9">
      <w:r>
        <w:t xml:space="preserve">Phosphorus </w:t>
      </w:r>
      <w:proofErr w:type="spellStart"/>
      <w:r>
        <w:t>pentoxide</w:t>
      </w:r>
      <w:proofErr w:type="spellEnd"/>
      <w:r>
        <w:t xml:space="preserve"> (P2O5) was added in the form of</w:t>
      </w:r>
    </w:p>
    <w:p w:rsidR="006028F9" w:rsidRDefault="006028F9" w:rsidP="006028F9">
      <w:proofErr w:type="gramStart"/>
      <w:r>
        <w:t>ammonium</w:t>
      </w:r>
      <w:proofErr w:type="gramEnd"/>
      <w:r>
        <w:t xml:space="preserve"> </w:t>
      </w:r>
      <w:proofErr w:type="spellStart"/>
      <w:r>
        <w:t>dihydrogen</w:t>
      </w:r>
      <w:proofErr w:type="spellEnd"/>
      <w:r>
        <w:t xml:space="preserve"> orthophosphate (NH4H2PO4) and</w:t>
      </w:r>
    </w:p>
    <w:p w:rsidR="006028F9" w:rsidRDefault="006028F9" w:rsidP="006028F9">
      <w:proofErr w:type="gramStart"/>
      <w:r>
        <w:t>finally</w:t>
      </w:r>
      <w:proofErr w:type="gramEnd"/>
      <w:r>
        <w:t xml:space="preserve"> </w:t>
      </w:r>
      <w:proofErr w:type="spellStart"/>
      <w:r>
        <w:t>ZnO</w:t>
      </w:r>
      <w:proofErr w:type="spellEnd"/>
      <w:r>
        <w:t xml:space="preserve"> was added. The batches were weighed out and</w:t>
      </w:r>
    </w:p>
    <w:p w:rsidR="006028F9" w:rsidRDefault="006028F9" w:rsidP="006028F9">
      <w:proofErr w:type="gramStart"/>
      <w:r>
        <w:t>then</w:t>
      </w:r>
      <w:proofErr w:type="gramEnd"/>
      <w:r>
        <w:t xml:space="preserve"> melted in an </w:t>
      </w:r>
      <w:proofErr w:type="spellStart"/>
      <w:r>
        <w:t>Pt</w:t>
      </w:r>
      <w:proofErr w:type="spellEnd"/>
      <w:r>
        <w:t>–2% Rh crucible using electric furnace at</w:t>
      </w:r>
    </w:p>
    <w:p w:rsidR="006028F9" w:rsidRDefault="006028F9" w:rsidP="006028F9">
      <w:r>
        <w:lastRenderedPageBreak/>
        <w:t xml:space="preserve">1500 </w:t>
      </w:r>
      <w:proofErr w:type="spellStart"/>
      <w:r>
        <w:t>oC</w:t>
      </w:r>
      <w:proofErr w:type="spellEnd"/>
      <w:r>
        <w:t xml:space="preserve"> for 2 h and the melts were rotated two times to</w:t>
      </w:r>
    </w:p>
    <w:p w:rsidR="006028F9" w:rsidRDefault="006028F9" w:rsidP="006028F9">
      <w:proofErr w:type="gramStart"/>
      <w:r>
        <w:t>achieve</w:t>
      </w:r>
      <w:proofErr w:type="gramEnd"/>
      <w:r>
        <w:t xml:space="preserve"> homogeneity. Upon complete melting, the glasses</w:t>
      </w:r>
    </w:p>
    <w:p w:rsidR="006028F9" w:rsidRDefault="006028F9" w:rsidP="006028F9">
      <w:proofErr w:type="gramStart"/>
      <w:r>
        <w:t>were</w:t>
      </w:r>
      <w:proofErr w:type="gramEnd"/>
      <w:r>
        <w:t xml:space="preserve"> cast in a preheated stainless steel rectangular </w:t>
      </w:r>
      <w:proofErr w:type="spellStart"/>
      <w:r>
        <w:t>mould</w:t>
      </w:r>
      <w:proofErr w:type="spellEnd"/>
      <w:r>
        <w:t xml:space="preserve"> of</w:t>
      </w:r>
    </w:p>
    <w:p w:rsidR="006028F9" w:rsidRDefault="006028F9" w:rsidP="006028F9">
      <w:proofErr w:type="gramStart"/>
      <w:r>
        <w:t>the</w:t>
      </w:r>
      <w:proofErr w:type="gramEnd"/>
      <w:r>
        <w:t xml:space="preserve"> dimensions of 1 cm x 4 cm x 1 cm preheated to about 250</w:t>
      </w:r>
    </w:p>
    <w:p w:rsidR="006028F9" w:rsidRDefault="006028F9" w:rsidP="006028F9">
      <w:proofErr w:type="spellStart"/>
      <w:proofErr w:type="gramStart"/>
      <w:r>
        <w:t>oC.</w:t>
      </w:r>
      <w:proofErr w:type="spellEnd"/>
      <w:proofErr w:type="gramEnd"/>
      <w:r>
        <w:t xml:space="preserve"> The glass samples were transferred to an annealing</w:t>
      </w:r>
    </w:p>
    <w:p w:rsidR="006028F9" w:rsidRDefault="006028F9" w:rsidP="006028F9">
      <w:proofErr w:type="gramStart"/>
      <w:r>
        <w:t>muffle</w:t>
      </w:r>
      <w:proofErr w:type="gramEnd"/>
      <w:r>
        <w:t xml:space="preserve"> furnace adjusted at 740 </w:t>
      </w:r>
      <w:proofErr w:type="spellStart"/>
      <w:r>
        <w:t>oC</w:t>
      </w:r>
      <w:proofErr w:type="spellEnd"/>
      <w:r>
        <w:t xml:space="preserve"> and the muffle was left to</w:t>
      </w:r>
    </w:p>
    <w:p w:rsidR="006028F9" w:rsidRDefault="006028F9" w:rsidP="006028F9">
      <w:proofErr w:type="gramStart"/>
      <w:r>
        <w:t>cool</w:t>
      </w:r>
      <w:proofErr w:type="gramEnd"/>
      <w:r>
        <w:t xml:space="preserve"> slowly to room temperature. The samples were polished</w:t>
      </w:r>
    </w:p>
    <w:p w:rsidR="006028F9" w:rsidRDefault="006028F9" w:rsidP="006028F9">
      <w:proofErr w:type="gramStart"/>
      <w:r>
        <w:t>with</w:t>
      </w:r>
      <w:proofErr w:type="gramEnd"/>
      <w:r>
        <w:t xml:space="preserve"> 600-grit silicon carbide until their thickness became</w:t>
      </w:r>
    </w:p>
    <w:p w:rsidR="006028F9" w:rsidRDefault="006028F9" w:rsidP="006028F9">
      <w:r>
        <w:t>1mm and then polished with 1200- d 2500-grit of silicon</w:t>
      </w:r>
    </w:p>
    <w:p w:rsidR="006028F9" w:rsidRDefault="006028F9" w:rsidP="006028F9">
      <w:proofErr w:type="gramStart"/>
      <w:r>
        <w:t>carbide</w:t>
      </w:r>
      <w:proofErr w:type="gramEnd"/>
      <w:r>
        <w:t xml:space="preserve"> and cerium oxide ( table1).</w:t>
      </w:r>
    </w:p>
    <w:p w:rsidR="006028F9" w:rsidRDefault="006028F9" w:rsidP="006028F9">
      <w:proofErr w:type="gramStart"/>
      <w:r>
        <w:t>Table 1.</w:t>
      </w:r>
      <w:proofErr w:type="gramEnd"/>
      <w:r>
        <w:t xml:space="preserve"> </w:t>
      </w:r>
      <w:proofErr w:type="gramStart"/>
      <w:r>
        <w:t>Bioactive Silicate Glass Sample Composition.</w:t>
      </w:r>
      <w:proofErr w:type="gramEnd"/>
    </w:p>
    <w:p w:rsidR="006028F9" w:rsidRDefault="006028F9" w:rsidP="006028F9">
      <w:r>
        <w:t>SiO2</w:t>
      </w:r>
    </w:p>
    <w:p w:rsidR="006028F9" w:rsidRDefault="006028F9" w:rsidP="006028F9">
      <w:proofErr w:type="spellStart"/>
      <w:r>
        <w:t>Wt</w:t>
      </w:r>
      <w:proofErr w:type="spellEnd"/>
      <w:r>
        <w:t>%</w:t>
      </w:r>
    </w:p>
    <w:p w:rsidR="006028F9" w:rsidRDefault="006028F9" w:rsidP="006028F9">
      <w:r>
        <w:t>Na2O</w:t>
      </w:r>
    </w:p>
    <w:p w:rsidR="006028F9" w:rsidRDefault="006028F9" w:rsidP="006028F9">
      <w:proofErr w:type="spellStart"/>
      <w:r>
        <w:t>Wt</w:t>
      </w:r>
      <w:proofErr w:type="spellEnd"/>
      <w:r>
        <w:t>%</w:t>
      </w:r>
    </w:p>
    <w:p w:rsidR="006028F9" w:rsidRDefault="006028F9" w:rsidP="006028F9">
      <w:proofErr w:type="spellStart"/>
      <w:r>
        <w:t>CaO</w:t>
      </w:r>
      <w:proofErr w:type="spellEnd"/>
    </w:p>
    <w:p w:rsidR="006028F9" w:rsidRDefault="006028F9" w:rsidP="006028F9">
      <w:proofErr w:type="spellStart"/>
      <w:r>
        <w:t>Wt</w:t>
      </w:r>
      <w:proofErr w:type="spellEnd"/>
      <w:r>
        <w:t>%</w:t>
      </w:r>
    </w:p>
    <w:p w:rsidR="006028F9" w:rsidRDefault="006028F9" w:rsidP="006028F9">
      <w:r>
        <w:t>P2O5</w:t>
      </w:r>
    </w:p>
    <w:p w:rsidR="006028F9" w:rsidRDefault="006028F9" w:rsidP="006028F9">
      <w:proofErr w:type="spellStart"/>
      <w:r>
        <w:t>Wt</w:t>
      </w:r>
      <w:proofErr w:type="spellEnd"/>
      <w:r>
        <w:t>%</w:t>
      </w:r>
    </w:p>
    <w:p w:rsidR="006028F9" w:rsidRDefault="006028F9" w:rsidP="006028F9">
      <w:proofErr w:type="spellStart"/>
      <w:r>
        <w:t>ZnO</w:t>
      </w:r>
      <w:proofErr w:type="spellEnd"/>
    </w:p>
    <w:p w:rsidR="006028F9" w:rsidRDefault="006028F9" w:rsidP="006028F9">
      <w:proofErr w:type="spellStart"/>
      <w:r>
        <w:t>Wt</w:t>
      </w:r>
      <w:proofErr w:type="spellEnd"/>
      <w:r>
        <w:t>%</w:t>
      </w:r>
    </w:p>
    <w:p w:rsidR="006028F9" w:rsidRDefault="006028F9" w:rsidP="006028F9">
      <w:r>
        <w:t>45 22.5 23.5 6 3</w:t>
      </w:r>
    </w:p>
    <w:p w:rsidR="006028F9" w:rsidRDefault="006028F9" w:rsidP="006028F9">
      <w:r>
        <w:t>2.1.2. Heat-treatment (Conversion to Glass–ceramic)</w:t>
      </w:r>
    </w:p>
    <w:p w:rsidR="006028F9" w:rsidRDefault="006028F9" w:rsidP="006028F9">
      <w:r>
        <w:t>The glass sample was thermally heated in two-steps</w:t>
      </w:r>
    </w:p>
    <w:p w:rsidR="006028F9" w:rsidRDefault="006028F9" w:rsidP="006028F9">
      <w:proofErr w:type="gramStart"/>
      <w:r>
        <w:t>regime</w:t>
      </w:r>
      <w:proofErr w:type="gramEnd"/>
      <w:r>
        <w:t xml:space="preserve"> at the mentioned temperatures. Glass was heated</w:t>
      </w:r>
    </w:p>
    <w:p w:rsidR="006028F9" w:rsidRDefault="006028F9" w:rsidP="006028F9">
      <w:proofErr w:type="gramStart"/>
      <w:r>
        <w:lastRenderedPageBreak/>
        <w:t>slowly</w:t>
      </w:r>
      <w:proofErr w:type="gramEnd"/>
      <w:r>
        <w:t xml:space="preserve"> to the first nucleation temperature (550 0C) for the</w:t>
      </w:r>
    </w:p>
    <w:p w:rsidR="006028F9" w:rsidRDefault="006028F9" w:rsidP="006028F9">
      <w:proofErr w:type="gramStart"/>
      <w:r>
        <w:t>formation</w:t>
      </w:r>
      <w:proofErr w:type="gramEnd"/>
      <w:r>
        <w:t xml:space="preserve"> of sufficient nuclei sites and after holding for 3 h,</w:t>
      </w:r>
    </w:p>
    <w:p w:rsidR="006028F9" w:rsidRDefault="006028F9" w:rsidP="006028F9">
      <w:proofErr w:type="gramStart"/>
      <w:r>
        <w:t>it</w:t>
      </w:r>
      <w:proofErr w:type="gramEnd"/>
      <w:r>
        <w:t xml:space="preserve"> was then further heated or raised to reach the second</w:t>
      </w:r>
    </w:p>
    <w:p w:rsidR="006028F9" w:rsidRDefault="006028F9" w:rsidP="006028F9">
      <w:proofErr w:type="gramStart"/>
      <w:r>
        <w:t>chosen</w:t>
      </w:r>
      <w:proofErr w:type="gramEnd"/>
      <w:r>
        <w:t xml:space="preserve"> crystal growth temperature (7630C), and after a</w:t>
      </w:r>
    </w:p>
    <w:p w:rsidR="006028F9" w:rsidRDefault="006028F9" w:rsidP="006028F9">
      <w:proofErr w:type="gramStart"/>
      <w:r>
        <w:t>second</w:t>
      </w:r>
      <w:proofErr w:type="gramEnd"/>
      <w:r>
        <w:t xml:space="preserve"> hold for 3 h, the specimen was left to cool inside</w:t>
      </w:r>
    </w:p>
    <w:p w:rsidR="006028F9" w:rsidRDefault="006028F9" w:rsidP="006028F9">
      <w:proofErr w:type="gramStart"/>
      <w:r>
        <w:t>room</w:t>
      </w:r>
      <w:proofErr w:type="gramEnd"/>
      <w:r>
        <w:t xml:space="preserve"> temperature at a rate of 20 0C/h., (22).</w:t>
      </w:r>
    </w:p>
    <w:p w:rsidR="006028F9" w:rsidRDefault="006028F9" w:rsidP="006028F9">
      <w:r>
        <w:t>2.2. Surgical Procedure</w:t>
      </w:r>
    </w:p>
    <w:p w:rsidR="006028F9" w:rsidRDefault="006028F9" w:rsidP="006028F9">
      <w:r>
        <w:t>Before surgery, the animals were weighed for a correct</w:t>
      </w:r>
    </w:p>
    <w:p w:rsidR="006028F9" w:rsidRDefault="006028F9" w:rsidP="006028F9">
      <w:proofErr w:type="gramStart"/>
      <w:r>
        <w:t>calculation</w:t>
      </w:r>
      <w:proofErr w:type="gramEnd"/>
      <w:r>
        <w:t xml:space="preserve"> of the anesthetic dosage. General anesthesia was</w:t>
      </w:r>
    </w:p>
    <w:p w:rsidR="006028F9" w:rsidRDefault="006028F9" w:rsidP="006028F9">
      <w:proofErr w:type="gramStart"/>
      <w:r>
        <w:t>used</w:t>
      </w:r>
      <w:proofErr w:type="gramEnd"/>
      <w:r>
        <w:t xml:space="preserve"> with intramuscular application of a sedative solution -</w:t>
      </w:r>
      <w:r>
        <w:t xml:space="preserve">  </w:t>
      </w:r>
      <w:r>
        <w:t xml:space="preserve">hydrochloride 2-(2.6 </w:t>
      </w:r>
      <w:proofErr w:type="spellStart"/>
      <w:r>
        <w:t>xylidine</w:t>
      </w:r>
      <w:proofErr w:type="spellEnd"/>
      <w:r>
        <w:t>)-5.6-dyhidro</w:t>
      </w:r>
    </w:p>
    <w:p w:rsidR="006028F9" w:rsidRDefault="006028F9" w:rsidP="006028F9">
      <w:proofErr w:type="gramStart"/>
      <w:r>
        <w:t>and</w:t>
      </w:r>
      <w:proofErr w:type="gramEnd"/>
      <w:r>
        <w:t xml:space="preserve"> ketamine anesthetic 1.0g , in the proportion</w:t>
      </w:r>
    </w:p>
    <w:p w:rsidR="006028F9" w:rsidRDefault="006028F9" w:rsidP="006028F9">
      <w:proofErr w:type="gramStart"/>
      <w:r>
        <w:t>the</w:t>
      </w:r>
      <w:proofErr w:type="gramEnd"/>
      <w:r>
        <w:t xml:space="preserve"> 0.1ml/100g of body weight.</w:t>
      </w:r>
    </w:p>
    <w:p w:rsidR="006028F9" w:rsidRDefault="006028F9" w:rsidP="006028F9">
      <w:r>
        <w:t xml:space="preserve">After </w:t>
      </w:r>
      <w:proofErr w:type="spellStart"/>
      <w:r>
        <w:t>trichotomy</w:t>
      </w:r>
      <w:proofErr w:type="spellEnd"/>
      <w:r>
        <w:t xml:space="preserve"> and asepsis of the surgical</w:t>
      </w:r>
    </w:p>
    <w:p w:rsidR="006028F9" w:rsidRDefault="006028F9" w:rsidP="006028F9">
      <w:proofErr w:type="gramStart"/>
      <w:r>
        <w:t>iodine</w:t>
      </w:r>
      <w:proofErr w:type="gramEnd"/>
      <w:r>
        <w:t>, the lateral and superior aspects of</w:t>
      </w:r>
    </w:p>
    <w:p w:rsidR="006028F9" w:rsidRDefault="006028F9" w:rsidP="006028F9">
      <w:proofErr w:type="gramStart"/>
      <w:r>
        <w:t>posterior</w:t>
      </w:r>
      <w:proofErr w:type="gramEnd"/>
      <w:r>
        <w:t xml:space="preserve"> paws were exposed with a 1.5-</w:t>
      </w:r>
    </w:p>
    <w:p w:rsidR="006028F9" w:rsidRDefault="006028F9" w:rsidP="006028F9">
      <w:proofErr w:type="gramStart"/>
      <w:r>
        <w:t>using</w:t>
      </w:r>
      <w:proofErr w:type="gramEnd"/>
      <w:r>
        <w:t xml:space="preserve"> a 15 interchangeable blade, on a Bard</w:t>
      </w:r>
    </w:p>
    <w:p w:rsidR="006028F9" w:rsidRDefault="006028F9" w:rsidP="006028F9">
      <w:proofErr w:type="gramStart"/>
      <w:r>
        <w:t>photographed</w:t>
      </w:r>
      <w:proofErr w:type="gramEnd"/>
      <w:r>
        <w:t xml:space="preserve"> grossly, (Fig.6). Tissue</w:t>
      </w:r>
    </w:p>
    <w:p w:rsidR="006028F9" w:rsidRDefault="006028F9" w:rsidP="006028F9">
      <w:proofErr w:type="gramStart"/>
      <w:r>
        <w:t>performed</w:t>
      </w:r>
      <w:proofErr w:type="gramEnd"/>
      <w:r>
        <w:t xml:space="preserve"> with </w:t>
      </w:r>
      <w:proofErr w:type="spellStart"/>
      <w:r>
        <w:t>periosteum</w:t>
      </w:r>
      <w:proofErr w:type="spellEnd"/>
      <w:r>
        <w:t xml:space="preserve"> elevators and a</w:t>
      </w:r>
    </w:p>
    <w:p w:rsidR="006028F9" w:rsidRDefault="006028F9" w:rsidP="006028F9">
      <w:proofErr w:type="gramStart"/>
      <w:r>
        <w:t>as</w:t>
      </w:r>
      <w:proofErr w:type="gramEnd"/>
      <w:r>
        <w:t xml:space="preserve"> to obtain a </w:t>
      </w:r>
      <w:proofErr w:type="spellStart"/>
      <w:r>
        <w:t>mucoperiosteal</w:t>
      </w:r>
      <w:proofErr w:type="spellEnd"/>
      <w:r>
        <w:t xml:space="preserve"> flap to expose</w:t>
      </w:r>
    </w:p>
    <w:p w:rsidR="006028F9" w:rsidRDefault="006028F9" w:rsidP="006028F9">
      <w:proofErr w:type="gramStart"/>
      <w:r>
        <w:t>and</w:t>
      </w:r>
      <w:proofErr w:type="gramEnd"/>
      <w:r>
        <w:t xml:space="preserve"> allow free access to create osseous defects.</w:t>
      </w:r>
    </w:p>
    <w:p w:rsidR="006028F9" w:rsidRDefault="006028F9" w:rsidP="006028F9">
      <w:r>
        <w:t>(</w:t>
      </w:r>
      <w:proofErr w:type="gramStart"/>
      <w:r>
        <w:t>right</w:t>
      </w:r>
      <w:proofErr w:type="gramEnd"/>
      <w:r>
        <w:t xml:space="preserve"> in some and left sided in others), a </w:t>
      </w:r>
      <w:proofErr w:type="spellStart"/>
      <w:r>
        <w:t>monocortical</w:t>
      </w:r>
      <w:proofErr w:type="spellEnd"/>
    </w:p>
    <w:p w:rsidR="006028F9" w:rsidRDefault="006028F9" w:rsidP="006028F9">
      <w:proofErr w:type="gramStart"/>
      <w:r>
        <w:t>defect</w:t>
      </w:r>
      <w:proofErr w:type="gramEnd"/>
      <w:r>
        <w:t xml:space="preserve"> measuring 3mm in diameter was prepared</w:t>
      </w:r>
    </w:p>
    <w:p w:rsidR="006028F9" w:rsidRDefault="006028F9" w:rsidP="006028F9">
      <w:proofErr w:type="gramStart"/>
      <w:r>
        <w:t>electric</w:t>
      </w:r>
      <w:proofErr w:type="gramEnd"/>
      <w:r>
        <w:t xml:space="preserve"> engine, using a 1/16 reduction, straight</w:t>
      </w:r>
    </w:p>
    <w:p w:rsidR="006028F9" w:rsidRDefault="006028F9" w:rsidP="006028F9">
      <w:proofErr w:type="gramStart"/>
      <w:r>
        <w:t>drills</w:t>
      </w:r>
      <w:proofErr w:type="gramEnd"/>
      <w:r>
        <w:t>, at a speed of 1500 rpm, under copious</w:t>
      </w:r>
    </w:p>
    <w:p w:rsidR="006028F9" w:rsidRDefault="006028F9" w:rsidP="006028F9">
      <w:r>
        <w:t>0.9% sterile saline solution throughout the bone</w:t>
      </w:r>
    </w:p>
    <w:p w:rsidR="006028F9" w:rsidRDefault="006028F9" w:rsidP="006028F9">
      <w:r>
        <w:lastRenderedPageBreak/>
        <w:t>Before placing bone filling glass materials,</w:t>
      </w:r>
    </w:p>
    <w:p w:rsidR="006028F9" w:rsidRDefault="006028F9" w:rsidP="006028F9">
      <w:proofErr w:type="gramStart"/>
      <w:r>
        <w:t>were</w:t>
      </w:r>
      <w:proofErr w:type="gramEnd"/>
      <w:r>
        <w:t xml:space="preserve"> irrigated with antibiotic.</w:t>
      </w:r>
    </w:p>
    <w:p w:rsidR="006028F9" w:rsidRDefault="006028F9" w:rsidP="006028F9">
      <w:r>
        <w:t>Bioactive glass granules were placed to fill</w:t>
      </w:r>
    </w:p>
    <w:p w:rsidR="006028F9" w:rsidRDefault="006028F9" w:rsidP="006028F9">
      <w:r>
        <w:t>The materials were prepared just before</w:t>
      </w:r>
    </w:p>
    <w:p w:rsidR="006028F9" w:rsidRDefault="006028F9" w:rsidP="006028F9">
      <w:proofErr w:type="gramStart"/>
      <w:r>
        <w:t>sterile</w:t>
      </w:r>
      <w:proofErr w:type="gramEnd"/>
      <w:r>
        <w:t xml:space="preserve"> saline solution was added to the flasks,</w:t>
      </w:r>
    </w:p>
    <w:p w:rsidR="006028F9" w:rsidRDefault="006028F9" w:rsidP="006028F9">
      <w:proofErr w:type="gramStart"/>
      <w:r>
        <w:t>gamma</w:t>
      </w:r>
      <w:proofErr w:type="gramEnd"/>
      <w:r>
        <w:t xml:space="preserve"> rays provided by the manufacturer,</w:t>
      </w:r>
    </w:p>
    <w:p w:rsidR="006028F9" w:rsidRDefault="006028F9" w:rsidP="006028F9">
      <w:proofErr w:type="gramStart"/>
      <w:r>
        <w:t>texture</w:t>
      </w:r>
      <w:proofErr w:type="gramEnd"/>
      <w:r>
        <w:t xml:space="preserve"> was obtained. The flaps were closed</w:t>
      </w:r>
    </w:p>
    <w:p w:rsidR="006028F9" w:rsidRDefault="006028F9" w:rsidP="006028F9">
      <w:proofErr w:type="gramStart"/>
      <w:r>
        <w:t>intermittent</w:t>
      </w:r>
      <w:proofErr w:type="gramEnd"/>
      <w:r>
        <w:t xml:space="preserve"> sutures, and deeper planes</w:t>
      </w:r>
    </w:p>
    <w:p w:rsidR="006028F9" w:rsidRDefault="006028F9" w:rsidP="006028F9">
      <w:proofErr w:type="gramStart"/>
      <w:r>
        <w:t>absorbable</w:t>
      </w:r>
      <w:proofErr w:type="gramEnd"/>
      <w:r>
        <w:t xml:space="preserve"> </w:t>
      </w:r>
      <w:proofErr w:type="spellStart"/>
      <w:r>
        <w:t>Vicryl</w:t>
      </w:r>
      <w:proofErr w:type="spellEnd"/>
      <w:r>
        <w:t xml:space="preserve"> 4-0 suture. Immediately</w:t>
      </w:r>
    </w:p>
    <w:p w:rsidR="006028F9" w:rsidRDefault="006028F9" w:rsidP="006028F9">
      <w:proofErr w:type="gramStart"/>
      <w:r>
        <w:t>procedure</w:t>
      </w:r>
      <w:proofErr w:type="gramEnd"/>
      <w:r>
        <w:t>, all animals received intramuscular</w:t>
      </w:r>
    </w:p>
    <w:p w:rsidR="006028F9" w:rsidRDefault="006028F9" w:rsidP="006028F9">
      <w:proofErr w:type="gramStart"/>
      <w:r>
        <w:t>antibiotics</w:t>
      </w:r>
      <w:proofErr w:type="gramEnd"/>
      <w:r>
        <w:t xml:space="preserve"> and anti-inflammatory drugs,</w:t>
      </w:r>
    </w:p>
    <w:p w:rsidR="006028F9" w:rsidRDefault="006028F9" w:rsidP="006028F9">
      <w:proofErr w:type="gramStart"/>
      <w:r>
        <w:t>0.2ml/kg of body weight.</w:t>
      </w:r>
      <w:proofErr w:type="gramEnd"/>
    </w:p>
    <w:p w:rsidR="006028F9" w:rsidRDefault="006028F9" w:rsidP="006028F9">
      <w:r>
        <w:t>The site of operation was seen via x-ray</w:t>
      </w:r>
    </w:p>
    <w:p w:rsidR="006028F9" w:rsidRDefault="006028F9" w:rsidP="006028F9">
      <w:proofErr w:type="gramStart"/>
      <w:r>
        <w:t>Fig. 1.</w:t>
      </w:r>
      <w:proofErr w:type="gramEnd"/>
      <w:r>
        <w:t xml:space="preserve"> A photomicrograph of the rat tibia, 14 days</w:t>
      </w:r>
    </w:p>
    <w:p w:rsidR="006028F9" w:rsidRDefault="006028F9" w:rsidP="006028F9">
      <w:proofErr w:type="gramStart"/>
      <w:r>
        <w:t>granulation</w:t>
      </w:r>
      <w:proofErr w:type="gramEnd"/>
      <w:r>
        <w:t xml:space="preserve"> tissues (</w:t>
      </w:r>
      <w:proofErr w:type="spellStart"/>
      <w:r>
        <w:t>gt</w:t>
      </w:r>
      <w:proofErr w:type="spellEnd"/>
      <w:r>
        <w:t xml:space="preserve">). There are many bone </w:t>
      </w:r>
      <w:proofErr w:type="spellStart"/>
      <w:r>
        <w:t>trabeculae</w:t>
      </w:r>
      <w:proofErr w:type="spellEnd"/>
    </w:p>
    <w:p w:rsidR="006028F9" w:rsidRDefault="006028F9" w:rsidP="006028F9">
      <w:r>
        <w:t>1(2): 13-</w:t>
      </w:r>
    </w:p>
    <w:p w:rsidR="006028F9" w:rsidRDefault="006028F9" w:rsidP="006028F9">
      <w:r>
        <w:t xml:space="preserve">-4H-1.3- </w:t>
      </w:r>
      <w:proofErr w:type="gramStart"/>
      <w:r>
        <w:t>thiazine ,</w:t>
      </w:r>
      <w:proofErr w:type="gramEnd"/>
    </w:p>
    <w:p w:rsidR="006028F9" w:rsidRDefault="006028F9" w:rsidP="006028F9">
      <w:proofErr w:type="gramStart"/>
      <w:r>
        <w:t>of</w:t>
      </w:r>
      <w:proofErr w:type="gramEnd"/>
      <w:r>
        <w:t xml:space="preserve"> 1:0.5ml in</w:t>
      </w:r>
    </w:p>
    <w:p w:rsidR="006028F9" w:rsidRDefault="006028F9" w:rsidP="006028F9">
      <w:proofErr w:type="gramStart"/>
      <w:r>
        <w:t>field</w:t>
      </w:r>
      <w:proofErr w:type="gramEnd"/>
      <w:r>
        <w:t xml:space="preserve"> with</w:t>
      </w:r>
    </w:p>
    <w:p w:rsidR="006028F9" w:rsidRDefault="006028F9" w:rsidP="006028F9">
      <w:proofErr w:type="gramStart"/>
      <w:r>
        <w:t>the</w:t>
      </w:r>
      <w:proofErr w:type="gramEnd"/>
      <w:r>
        <w:t xml:space="preserve"> tibiae in both</w:t>
      </w:r>
    </w:p>
    <w:p w:rsidR="006028F9" w:rsidRDefault="006028F9" w:rsidP="006028F9">
      <w:r>
        <w:t>-cm long incision,</w:t>
      </w:r>
    </w:p>
    <w:p w:rsidR="006028F9" w:rsidRDefault="006028F9" w:rsidP="006028F9">
      <w:r>
        <w:t>Bard-Parker scalpel,</w:t>
      </w:r>
    </w:p>
    <w:p w:rsidR="006028F9" w:rsidRDefault="006028F9" w:rsidP="006028F9">
      <w:proofErr w:type="gramStart"/>
      <w:r>
        <w:t>separation</w:t>
      </w:r>
      <w:proofErr w:type="gramEnd"/>
      <w:r>
        <w:t xml:space="preserve"> was</w:t>
      </w:r>
    </w:p>
    <w:p w:rsidR="006028F9" w:rsidRDefault="006028F9" w:rsidP="006028F9">
      <w:r>
        <w:t>Molt elevator, so</w:t>
      </w:r>
    </w:p>
    <w:p w:rsidR="006028F9" w:rsidRDefault="006028F9" w:rsidP="006028F9">
      <w:proofErr w:type="gramStart"/>
      <w:r>
        <w:t>the</w:t>
      </w:r>
      <w:proofErr w:type="gramEnd"/>
      <w:r>
        <w:t xml:space="preserve"> bone tissue</w:t>
      </w:r>
    </w:p>
    <w:p w:rsidR="006028F9" w:rsidRDefault="006028F9" w:rsidP="006028F9">
      <w:r>
        <w:lastRenderedPageBreak/>
        <w:t>In both paws</w:t>
      </w:r>
    </w:p>
    <w:p w:rsidR="006028F9" w:rsidRDefault="006028F9" w:rsidP="006028F9">
      <w:proofErr w:type="gramStart"/>
      <w:r>
        <w:t>bone</w:t>
      </w:r>
      <w:proofErr w:type="gramEnd"/>
    </w:p>
    <w:p w:rsidR="006028F9" w:rsidRDefault="006028F9" w:rsidP="006028F9">
      <w:proofErr w:type="gramStart"/>
      <w:r>
        <w:t>with</w:t>
      </w:r>
      <w:proofErr w:type="gramEnd"/>
      <w:r>
        <w:t xml:space="preserve"> aseptic</w:t>
      </w:r>
    </w:p>
    <w:p w:rsidR="006028F9" w:rsidRDefault="006028F9" w:rsidP="006028F9">
      <w:proofErr w:type="gramStart"/>
      <w:r>
        <w:t>tip</w:t>
      </w:r>
      <w:proofErr w:type="gramEnd"/>
      <w:r>
        <w:t>, trephine</w:t>
      </w:r>
    </w:p>
    <w:p w:rsidR="006028F9" w:rsidRDefault="006028F9" w:rsidP="006028F9">
      <w:proofErr w:type="gramStart"/>
      <w:r>
        <w:t>irrigation</w:t>
      </w:r>
      <w:proofErr w:type="gramEnd"/>
      <w:r>
        <w:t xml:space="preserve"> with</w:t>
      </w:r>
    </w:p>
    <w:p w:rsidR="006028F9" w:rsidRDefault="006028F9" w:rsidP="006028F9">
      <w:proofErr w:type="gramStart"/>
      <w:r>
        <w:t>manipulation</w:t>
      </w:r>
      <w:proofErr w:type="gramEnd"/>
      <w:r>
        <w:t>.</w:t>
      </w:r>
    </w:p>
    <w:p w:rsidR="006028F9" w:rsidRDefault="006028F9" w:rsidP="006028F9">
      <w:proofErr w:type="gramStart"/>
      <w:r>
        <w:t>the</w:t>
      </w:r>
      <w:proofErr w:type="gramEnd"/>
      <w:r>
        <w:t xml:space="preserve"> bone cavities</w:t>
      </w:r>
    </w:p>
    <w:p w:rsidR="006028F9" w:rsidRDefault="006028F9" w:rsidP="006028F9">
      <w:proofErr w:type="gramStart"/>
      <w:r>
        <w:t>the</w:t>
      </w:r>
      <w:proofErr w:type="gramEnd"/>
      <w:r>
        <w:t xml:space="preserve"> bone defect.</w:t>
      </w:r>
    </w:p>
    <w:p w:rsidR="006028F9" w:rsidRDefault="006028F9" w:rsidP="006028F9">
      <w:proofErr w:type="gramStart"/>
      <w:r>
        <w:t>being</w:t>
      </w:r>
      <w:proofErr w:type="gramEnd"/>
      <w:r>
        <w:t xml:space="preserve"> used, 0.9%</w:t>
      </w:r>
    </w:p>
    <w:p w:rsidR="006028F9" w:rsidRDefault="006028F9" w:rsidP="006028F9">
      <w:proofErr w:type="gramStart"/>
      <w:r>
        <w:t>sterilized</w:t>
      </w:r>
      <w:proofErr w:type="gramEnd"/>
      <w:r>
        <w:t xml:space="preserve"> with</w:t>
      </w:r>
    </w:p>
    <w:p w:rsidR="006028F9" w:rsidRDefault="006028F9" w:rsidP="006028F9">
      <w:proofErr w:type="gramStart"/>
      <w:r>
        <w:t>until</w:t>
      </w:r>
      <w:proofErr w:type="gramEnd"/>
      <w:r>
        <w:t xml:space="preserve"> a paste-like</w:t>
      </w:r>
    </w:p>
    <w:p w:rsidR="006028F9" w:rsidRDefault="006028F9" w:rsidP="006028F9">
      <w:proofErr w:type="gramStart"/>
      <w:r>
        <w:t>with</w:t>
      </w:r>
      <w:proofErr w:type="gramEnd"/>
      <w:r>
        <w:t xml:space="preserve"> 4-0 silk</w:t>
      </w:r>
    </w:p>
    <w:p w:rsidR="006028F9" w:rsidRDefault="006028F9" w:rsidP="006028F9">
      <w:proofErr w:type="gramStart"/>
      <w:r>
        <w:t>were</w:t>
      </w:r>
      <w:proofErr w:type="gramEnd"/>
      <w:r>
        <w:t xml:space="preserve"> closed with</w:t>
      </w:r>
    </w:p>
    <w:p w:rsidR="006028F9" w:rsidRDefault="006028F9" w:rsidP="006028F9">
      <w:proofErr w:type="gramStart"/>
      <w:r>
        <w:t>after</w:t>
      </w:r>
      <w:proofErr w:type="gramEnd"/>
      <w:r>
        <w:t xml:space="preserve"> the surgical</w:t>
      </w:r>
    </w:p>
    <w:p w:rsidR="006028F9" w:rsidRDefault="006028F9" w:rsidP="006028F9">
      <w:proofErr w:type="gramStart"/>
      <w:r>
        <w:t>application</w:t>
      </w:r>
      <w:proofErr w:type="gramEnd"/>
      <w:r>
        <w:t xml:space="preserve"> of</w:t>
      </w:r>
    </w:p>
    <w:p w:rsidR="006028F9" w:rsidRDefault="006028F9" w:rsidP="006028F9">
      <w:proofErr w:type="gramStart"/>
      <w:r>
        <w:t>in</w:t>
      </w:r>
      <w:proofErr w:type="gramEnd"/>
      <w:r>
        <w:t xml:space="preserve"> the dosage of</w:t>
      </w:r>
    </w:p>
    <w:p w:rsidR="006028F9" w:rsidRDefault="006028F9" w:rsidP="006028F9">
      <w:proofErr w:type="gramStart"/>
      <w:r>
        <w:t>in</w:t>
      </w:r>
      <w:proofErr w:type="gramEnd"/>
      <w:r>
        <w:t xml:space="preserve"> fig.8. However,</w:t>
      </w:r>
    </w:p>
    <w:p w:rsidR="006028F9" w:rsidRDefault="006028F9" w:rsidP="006028F9">
      <w:proofErr w:type="gramStart"/>
      <w:r>
        <w:t>the</w:t>
      </w:r>
      <w:proofErr w:type="gramEnd"/>
      <w:r>
        <w:t xml:space="preserve"> site of healing was evident in</w:t>
      </w:r>
    </w:p>
    <w:p w:rsidR="006028F9" w:rsidRDefault="006028F9" w:rsidP="006028F9">
      <w:r>
        <w:t>2.3. Histological Study</w:t>
      </w:r>
    </w:p>
    <w:p w:rsidR="006028F9" w:rsidRDefault="006028F9" w:rsidP="006028F9">
      <w:r>
        <w:t>The animals were sacrificed</w:t>
      </w:r>
    </w:p>
    <w:p w:rsidR="006028F9" w:rsidRDefault="006028F9" w:rsidP="006028F9">
      <w:proofErr w:type="gramStart"/>
      <w:r>
        <w:t>at</w:t>
      </w:r>
      <w:proofErr w:type="gramEnd"/>
      <w:r>
        <w:t xml:space="preserve"> 14, 30, 60 and 90 days after</w:t>
      </w:r>
    </w:p>
    <w:p w:rsidR="006028F9" w:rsidRDefault="006028F9" w:rsidP="006028F9">
      <w:proofErr w:type="gramStart"/>
      <w:r>
        <w:t>removal</w:t>
      </w:r>
      <w:proofErr w:type="gramEnd"/>
      <w:r>
        <w:t xml:space="preserve"> of soft tissues, bone</w:t>
      </w:r>
    </w:p>
    <w:p w:rsidR="006028F9" w:rsidRDefault="006028F9" w:rsidP="006028F9">
      <w:proofErr w:type="gramStart"/>
      <w:r>
        <w:t>implanted</w:t>
      </w:r>
      <w:proofErr w:type="gramEnd"/>
      <w:r>
        <w:t xml:space="preserve"> material were obtained</w:t>
      </w:r>
    </w:p>
    <w:p w:rsidR="006028F9" w:rsidRDefault="006028F9" w:rsidP="006028F9">
      <w:proofErr w:type="gramStart"/>
      <w:r>
        <w:t>formalin</w:t>
      </w:r>
      <w:proofErr w:type="gramEnd"/>
      <w:r>
        <w:t xml:space="preserve"> solution for at least 48</w:t>
      </w:r>
    </w:p>
    <w:p w:rsidR="006028F9" w:rsidRDefault="006028F9" w:rsidP="006028F9">
      <w:proofErr w:type="gramStart"/>
      <w:r>
        <w:t>accomplished</w:t>
      </w:r>
      <w:proofErr w:type="gramEnd"/>
      <w:r>
        <w:t xml:space="preserve"> in 20% sodium</w:t>
      </w:r>
    </w:p>
    <w:p w:rsidR="006028F9" w:rsidRDefault="006028F9" w:rsidP="006028F9">
      <w:proofErr w:type="gramStart"/>
      <w:r>
        <w:lastRenderedPageBreak/>
        <w:t>solution</w:t>
      </w:r>
      <w:proofErr w:type="gramEnd"/>
      <w:r>
        <w:t>, 1:1. The decalcified</w:t>
      </w:r>
    </w:p>
    <w:p w:rsidR="006028F9" w:rsidRDefault="006028F9" w:rsidP="006028F9">
      <w:proofErr w:type="gramStart"/>
      <w:r>
        <w:t>paraffin</w:t>
      </w:r>
      <w:proofErr w:type="gramEnd"/>
      <w:r>
        <w:t xml:space="preserve"> and 6-μm thick </w:t>
      </w:r>
      <w:proofErr w:type="spellStart"/>
      <w:r>
        <w:t>semiand</w:t>
      </w:r>
      <w:proofErr w:type="spellEnd"/>
    </w:p>
    <w:p w:rsidR="006028F9" w:rsidRDefault="006028F9" w:rsidP="006028F9">
      <w:proofErr w:type="gramStart"/>
      <w:r>
        <w:t>stained</w:t>
      </w:r>
      <w:proofErr w:type="gramEnd"/>
      <w:r>
        <w:t xml:space="preserve"> with </w:t>
      </w:r>
      <w:proofErr w:type="spellStart"/>
      <w:r>
        <w:t>hematoxylinfor</w:t>
      </w:r>
      <w:proofErr w:type="spellEnd"/>
    </w:p>
    <w:p w:rsidR="006028F9" w:rsidRDefault="006028F9" w:rsidP="006028F9">
      <w:proofErr w:type="gramStart"/>
      <w:r>
        <w:t>light</w:t>
      </w:r>
      <w:proofErr w:type="gramEnd"/>
      <w:r>
        <w:t xml:space="preserve"> microscopy analysis (30</w:t>
      </w:r>
    </w:p>
    <w:p w:rsidR="006028F9" w:rsidRDefault="006028F9" w:rsidP="006028F9">
      <w:r>
        <w:t>3. Results</w:t>
      </w:r>
    </w:p>
    <w:p w:rsidR="006028F9" w:rsidRDefault="006028F9" w:rsidP="006028F9">
      <w:r>
        <w:t>After 14 days, the spaces filled</w:t>
      </w:r>
    </w:p>
    <w:p w:rsidR="006028F9" w:rsidRDefault="006028F9" w:rsidP="006028F9">
      <w:proofErr w:type="gramStart"/>
      <w:r>
        <w:t>materials</w:t>
      </w:r>
      <w:proofErr w:type="gramEnd"/>
      <w:r>
        <w:t xml:space="preserve"> showed varying sizes</w:t>
      </w:r>
    </w:p>
    <w:p w:rsidR="006028F9" w:rsidRDefault="006028F9" w:rsidP="006028F9">
      <w:proofErr w:type="gramStart"/>
      <w:r>
        <w:t>granulation</w:t>
      </w:r>
      <w:proofErr w:type="gramEnd"/>
      <w:r>
        <w:t xml:space="preserve"> tissue and thin woven</w:t>
      </w:r>
    </w:p>
    <w:p w:rsidR="006028F9" w:rsidRDefault="006028F9" w:rsidP="006028F9">
      <w:proofErr w:type="gramStart"/>
      <w:r>
        <w:t>the</w:t>
      </w:r>
      <w:proofErr w:type="gramEnd"/>
      <w:r>
        <w:t xml:space="preserve"> </w:t>
      </w:r>
      <w:proofErr w:type="spellStart"/>
      <w:r>
        <w:t>trabeculae</w:t>
      </w:r>
      <w:proofErr w:type="spellEnd"/>
      <w:r>
        <w:t xml:space="preserve"> were lamellar</w:t>
      </w:r>
    </w:p>
    <w:p w:rsidR="006028F9" w:rsidRDefault="006028F9" w:rsidP="006028F9">
      <w:proofErr w:type="gramStart"/>
      <w:r>
        <w:t>marrow</w:t>
      </w:r>
      <w:proofErr w:type="gramEnd"/>
      <w:r>
        <w:t xml:space="preserve"> tissue. That aspect could</w:t>
      </w:r>
    </w:p>
    <w:p w:rsidR="006028F9" w:rsidRDefault="006028F9" w:rsidP="006028F9">
      <w:proofErr w:type="gramStart"/>
      <w:r>
        <w:t>the</w:t>
      </w:r>
      <w:proofErr w:type="gramEnd"/>
      <w:r>
        <w:t xml:space="preserve"> surgical defect, extending inside</w:t>
      </w:r>
    </w:p>
    <w:p w:rsidR="006028F9" w:rsidRDefault="006028F9" w:rsidP="006028F9">
      <w:proofErr w:type="gramStart"/>
      <w:r>
        <w:t>particle</w:t>
      </w:r>
      <w:proofErr w:type="gramEnd"/>
      <w:r>
        <w:t xml:space="preserve"> spaces were divided by</w:t>
      </w:r>
    </w:p>
    <w:p w:rsidR="006028F9" w:rsidRDefault="006028F9" w:rsidP="006028F9">
      <w:proofErr w:type="gramStart"/>
      <w:r>
        <w:t>dividing</w:t>
      </w:r>
      <w:proofErr w:type="gramEnd"/>
      <w:r>
        <w:t xml:space="preserve"> them into smaller portions.</w:t>
      </w:r>
    </w:p>
    <w:p w:rsidR="006028F9" w:rsidRDefault="006028F9" w:rsidP="006028F9">
      <w:proofErr w:type="gramStart"/>
      <w:r>
        <w:t>observed</w:t>
      </w:r>
      <w:proofErr w:type="gramEnd"/>
      <w:r>
        <w:t xml:space="preserve"> next to the defect</w:t>
      </w:r>
    </w:p>
    <w:p w:rsidR="006028F9" w:rsidRDefault="006028F9" w:rsidP="006028F9">
      <w:proofErr w:type="spellStart"/>
      <w:proofErr w:type="gramStart"/>
      <w:r>
        <w:t>trabeculae</w:t>
      </w:r>
      <w:proofErr w:type="spellEnd"/>
      <w:proofErr w:type="gramEnd"/>
      <w:r>
        <w:t xml:space="preserve"> covered by osteoblasts,</w:t>
      </w:r>
    </w:p>
    <w:p w:rsidR="006028F9" w:rsidRDefault="006028F9" w:rsidP="006028F9">
      <w:proofErr w:type="gramStart"/>
      <w:r>
        <w:t>and</w:t>
      </w:r>
      <w:proofErr w:type="gramEnd"/>
      <w:r>
        <w:t xml:space="preserve"> inside the medullary channel</w:t>
      </w:r>
    </w:p>
    <w:p w:rsidR="006028F9" w:rsidRDefault="006028F9" w:rsidP="006028F9">
      <w:proofErr w:type="gramStart"/>
      <w:r>
        <w:t>after</w:t>
      </w:r>
      <w:proofErr w:type="gramEnd"/>
      <w:r>
        <w:t xml:space="preserve"> operation (</w:t>
      </w:r>
      <w:proofErr w:type="spellStart"/>
      <w:r>
        <w:t>bioglass</w:t>
      </w:r>
      <w:proofErr w:type="spellEnd"/>
      <w:r>
        <w:t xml:space="preserve"> treated) showing; spaces filled with </w:t>
      </w:r>
      <w:proofErr w:type="spellStart"/>
      <w:r>
        <w:t>bioglass</w:t>
      </w:r>
      <w:proofErr w:type="spellEnd"/>
    </w:p>
    <w:p w:rsidR="006028F9" w:rsidRDefault="006028F9" w:rsidP="006028F9">
      <w:r>
        <w:t>(</w:t>
      </w:r>
      <w:proofErr w:type="spellStart"/>
      <w:proofErr w:type="gramStart"/>
      <w:r>
        <w:t>bt</w:t>
      </w:r>
      <w:proofErr w:type="spellEnd"/>
      <w:proofErr w:type="gramEnd"/>
      <w:r>
        <w:t>) with newly formed bone cells (</w:t>
      </w:r>
      <w:proofErr w:type="spellStart"/>
      <w:r>
        <w:t>bc</w:t>
      </w:r>
      <w:proofErr w:type="spellEnd"/>
      <w:r>
        <w:t xml:space="preserve">). </w:t>
      </w:r>
      <w:proofErr w:type="gramStart"/>
      <w:r>
        <w:t xml:space="preserve">Masson </w:t>
      </w:r>
      <w:proofErr w:type="spellStart"/>
      <w:r>
        <w:t>trichrome</w:t>
      </w:r>
      <w:proofErr w:type="spellEnd"/>
      <w:r>
        <w:t xml:space="preserve"> X 200.</w:t>
      </w:r>
      <w:proofErr w:type="gramEnd"/>
    </w:p>
    <w:p w:rsidR="006028F9" w:rsidRDefault="006028F9" w:rsidP="006028F9">
      <w:r>
        <w:t>-21 15</w:t>
      </w:r>
    </w:p>
    <w:p w:rsidR="006028F9" w:rsidRDefault="006028F9" w:rsidP="006028F9">
      <w:proofErr w:type="gramStart"/>
      <w:r>
        <w:t>fig.7.</w:t>
      </w:r>
      <w:proofErr w:type="gramEnd"/>
    </w:p>
    <w:p w:rsidR="006028F9" w:rsidRDefault="006028F9" w:rsidP="006028F9">
      <w:proofErr w:type="gramStart"/>
      <w:r>
        <w:t>with</w:t>
      </w:r>
      <w:proofErr w:type="gramEnd"/>
      <w:r>
        <w:t xml:space="preserve"> an overdose of anesthetic</w:t>
      </w:r>
    </w:p>
    <w:p w:rsidR="006028F9" w:rsidRDefault="006028F9" w:rsidP="006028F9">
      <w:proofErr w:type="gramStart"/>
      <w:r>
        <w:t>the</w:t>
      </w:r>
      <w:proofErr w:type="gramEnd"/>
      <w:r>
        <w:t xml:space="preserve"> surgical procedures. After</w:t>
      </w:r>
    </w:p>
    <w:p w:rsidR="006028F9" w:rsidRDefault="006028F9" w:rsidP="006028F9">
      <w:proofErr w:type="gramStart"/>
      <w:r>
        <w:t>fragments</w:t>
      </w:r>
      <w:proofErr w:type="gramEnd"/>
      <w:r>
        <w:t xml:space="preserve"> including the</w:t>
      </w:r>
    </w:p>
    <w:p w:rsidR="006028F9" w:rsidRDefault="006028F9" w:rsidP="006028F9">
      <w:proofErr w:type="gramStart"/>
      <w:r>
        <w:t>and</w:t>
      </w:r>
      <w:proofErr w:type="gramEnd"/>
      <w:r>
        <w:t xml:space="preserve"> fixed in a 10%</w:t>
      </w:r>
    </w:p>
    <w:p w:rsidR="006028F9" w:rsidRDefault="006028F9" w:rsidP="006028F9">
      <w:proofErr w:type="gramStart"/>
      <w:r>
        <w:t>hours</w:t>
      </w:r>
      <w:proofErr w:type="gramEnd"/>
      <w:r>
        <w:t>. Decalcification was</w:t>
      </w:r>
    </w:p>
    <w:p w:rsidR="006028F9" w:rsidRDefault="006028F9" w:rsidP="006028F9">
      <w:proofErr w:type="gramStart"/>
      <w:r>
        <w:lastRenderedPageBreak/>
        <w:t>citrate</w:t>
      </w:r>
      <w:proofErr w:type="gramEnd"/>
      <w:r>
        <w:t xml:space="preserve"> and 50% formic acid</w:t>
      </w:r>
    </w:p>
    <w:p w:rsidR="006028F9" w:rsidRDefault="006028F9" w:rsidP="006028F9">
      <w:proofErr w:type="gramStart"/>
      <w:r>
        <w:t>samples</w:t>
      </w:r>
      <w:proofErr w:type="gramEnd"/>
      <w:r>
        <w:t xml:space="preserve"> were embedded in</w:t>
      </w:r>
    </w:p>
    <w:p w:rsidR="006028F9" w:rsidRDefault="006028F9" w:rsidP="006028F9">
      <w:r>
        <w:t>-serial sections were obtained</w:t>
      </w:r>
    </w:p>
    <w:p w:rsidR="006028F9" w:rsidRDefault="006028F9" w:rsidP="006028F9">
      <w:r>
        <w:t xml:space="preserve">-eosin and Mallory </w:t>
      </w:r>
      <w:proofErr w:type="spellStart"/>
      <w:r>
        <w:t>trichrome</w:t>
      </w:r>
      <w:proofErr w:type="spellEnd"/>
    </w:p>
    <w:p w:rsidR="006028F9" w:rsidRDefault="006028F9" w:rsidP="006028F9">
      <w:r>
        <w:t>30).</w:t>
      </w:r>
    </w:p>
    <w:p w:rsidR="006028F9" w:rsidRDefault="006028F9" w:rsidP="006028F9">
      <w:proofErr w:type="gramStart"/>
      <w:r>
        <w:t>by</w:t>
      </w:r>
      <w:proofErr w:type="gramEnd"/>
      <w:r>
        <w:t xml:space="preserve"> particles of implanted</w:t>
      </w:r>
    </w:p>
    <w:p w:rsidR="006028F9" w:rsidRDefault="006028F9" w:rsidP="006028F9">
      <w:proofErr w:type="gramStart"/>
      <w:r>
        <w:t>and</w:t>
      </w:r>
      <w:proofErr w:type="gramEnd"/>
      <w:r>
        <w:t xml:space="preserve"> were surrounded by</w:t>
      </w:r>
    </w:p>
    <w:p w:rsidR="006028F9" w:rsidRDefault="006028F9" w:rsidP="006028F9">
      <w:proofErr w:type="gramStart"/>
      <w:r>
        <w:t>bone</w:t>
      </w:r>
      <w:proofErr w:type="gramEnd"/>
      <w:r>
        <w:t xml:space="preserve"> </w:t>
      </w:r>
      <w:proofErr w:type="spellStart"/>
      <w:r>
        <w:t>trabeculae</w:t>
      </w:r>
      <w:proofErr w:type="spellEnd"/>
      <w:r>
        <w:t>. Some of</w:t>
      </w:r>
    </w:p>
    <w:p w:rsidR="006028F9" w:rsidRDefault="006028F9" w:rsidP="006028F9">
      <w:proofErr w:type="gramStart"/>
      <w:r>
        <w:t>and</w:t>
      </w:r>
      <w:proofErr w:type="gramEnd"/>
      <w:r>
        <w:t xml:space="preserve"> were associated with</w:t>
      </w:r>
    </w:p>
    <w:p w:rsidR="006028F9" w:rsidRDefault="006028F9" w:rsidP="006028F9">
      <w:proofErr w:type="gramStart"/>
      <w:r>
        <w:t>be</w:t>
      </w:r>
      <w:proofErr w:type="gramEnd"/>
      <w:r>
        <w:t xml:space="preserve"> seen up to the center of</w:t>
      </w:r>
    </w:p>
    <w:p w:rsidR="006028F9" w:rsidRDefault="006028F9" w:rsidP="006028F9">
      <w:proofErr w:type="gramStart"/>
      <w:r>
        <w:t>the</w:t>
      </w:r>
      <w:proofErr w:type="gramEnd"/>
      <w:r>
        <w:t xml:space="preserve"> marrow space. Some</w:t>
      </w:r>
    </w:p>
    <w:p w:rsidR="006028F9" w:rsidRDefault="006028F9" w:rsidP="006028F9">
      <w:proofErr w:type="gramStart"/>
      <w:r>
        <w:t>thin</w:t>
      </w:r>
      <w:proofErr w:type="gramEnd"/>
      <w:r>
        <w:t xml:space="preserve"> bone septa on the inside,</w:t>
      </w:r>
    </w:p>
    <w:p w:rsidR="006028F9" w:rsidRDefault="006028F9" w:rsidP="006028F9">
      <w:r>
        <w:t>New bone formation was</w:t>
      </w:r>
    </w:p>
    <w:p w:rsidR="006028F9" w:rsidRDefault="006028F9" w:rsidP="006028F9">
      <w:proofErr w:type="gramStart"/>
      <w:r>
        <w:t>borders</w:t>
      </w:r>
      <w:proofErr w:type="gramEnd"/>
      <w:r>
        <w:t>, with newly formed</w:t>
      </w:r>
    </w:p>
    <w:p w:rsidR="006028F9" w:rsidRDefault="006028F9" w:rsidP="006028F9">
      <w:proofErr w:type="gramStart"/>
      <w:r>
        <w:t>both</w:t>
      </w:r>
      <w:proofErr w:type="gramEnd"/>
      <w:r>
        <w:t xml:space="preserve"> facing the </w:t>
      </w:r>
      <w:proofErr w:type="spellStart"/>
      <w:r>
        <w:t>periosteum</w:t>
      </w:r>
      <w:proofErr w:type="spellEnd"/>
    </w:p>
    <w:p w:rsidR="006028F9" w:rsidRDefault="006028F9" w:rsidP="006028F9">
      <w:proofErr w:type="gramStart"/>
      <w:r>
        <w:t>(fig.1).</w:t>
      </w:r>
      <w:proofErr w:type="gramEnd"/>
    </w:p>
    <w:p w:rsidR="00C74B8A" w:rsidRPr="006028F9" w:rsidRDefault="006028F9" w:rsidP="006028F9">
      <w:r>
        <w:t>particles (</w:t>
      </w:r>
      <w:proofErr w:type="spellStart"/>
      <w:r>
        <w:t>bg</w:t>
      </w:r>
      <w:proofErr w:type="spellEnd"/>
      <w:r>
        <w:t>) surrounded by</w:t>
      </w:r>
      <w:r>
        <w:t xml:space="preserve"> </w:t>
      </w:r>
      <w:bookmarkStart w:id="0" w:name="_GoBack"/>
      <w:bookmarkEnd w:id="0"/>
    </w:p>
    <w:sectPr w:rsidR="00C74B8A" w:rsidRPr="00602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48"/>
    <w:rsid w:val="00273BB8"/>
    <w:rsid w:val="00281A25"/>
    <w:rsid w:val="002C0C55"/>
    <w:rsid w:val="002C4137"/>
    <w:rsid w:val="006028F9"/>
    <w:rsid w:val="006556FA"/>
    <w:rsid w:val="00883848"/>
    <w:rsid w:val="00AD1F4C"/>
    <w:rsid w:val="00C74B8A"/>
    <w:rsid w:val="00E67734"/>
    <w:rsid w:val="00E9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2008</Words>
  <Characters>11451</Characters>
  <Application>Microsoft Office Word</Application>
  <DocSecurity>0</DocSecurity>
  <Lines>95</Lines>
  <Paragraphs>26</Paragraphs>
  <ScaleCrop>false</ScaleCrop>
  <Company/>
  <LinksUpToDate>false</LinksUpToDate>
  <CharactersWithSpaces>13433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</dc:creator>
  <cp:keywords/>
  <dc:description/>
  <cp:lastModifiedBy>alaa</cp:lastModifiedBy>
  <cp:revision>9</cp:revision>
  <dcterms:created xsi:type="dcterms:W3CDTF">2016-04-26T09:00:00Z</dcterms:created>
  <dcterms:modified xsi:type="dcterms:W3CDTF">2016-04-26T09:41:00Z</dcterms:modified>
</cp:coreProperties>
</file>